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0DC0" w:rsidRDefault="00A40DC0" w:rsidP="00A40DC0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МИНИСТЕРСТВО ПРОСВЕЩЕНИЯ РОССИЙСКОЙ ФЕДЕРАЦИИ</w:t>
      </w:r>
    </w:p>
    <w:p w:rsidR="00A40DC0" w:rsidRDefault="00A40DC0" w:rsidP="00A40DC0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Министерство образования и науки Чеченской Республики</w:t>
      </w:r>
    </w:p>
    <w:p w:rsidR="00A40DC0" w:rsidRDefault="00A40DC0" w:rsidP="00A40DC0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 «Управление образования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Гудермесского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района»</w:t>
      </w:r>
    </w:p>
    <w:p w:rsidR="00A40DC0" w:rsidRDefault="00A40DC0" w:rsidP="00A40DC0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МБОУ «Нижне-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Нойберская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средняя школа №2»</w:t>
      </w:r>
    </w:p>
    <w:p w:rsidR="00A40DC0" w:rsidRDefault="00A40DC0" w:rsidP="00A40DC0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0DC0" w:rsidRDefault="00A40DC0" w:rsidP="00A40DC0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0DC0" w:rsidRDefault="00A40DC0" w:rsidP="00A40DC0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0DC0" w:rsidRDefault="00A40DC0" w:rsidP="00A40DC0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                                                                                     СОГЛАСОВАНО</w:t>
      </w:r>
    </w:p>
    <w:p w:rsidR="00A40DC0" w:rsidRDefault="00A40DC0" w:rsidP="00A40DC0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решением методического совета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Зам. директора по УР</w:t>
      </w:r>
    </w:p>
    <w:p w:rsidR="00A40DC0" w:rsidRDefault="00A40DC0" w:rsidP="00A40DC0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учителей начальных классов                                                          Исаева З.В.</w:t>
      </w:r>
    </w:p>
    <w:p w:rsidR="00A40DC0" w:rsidRDefault="00A40DC0" w:rsidP="00A40DC0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Протокол №1 от 30.08.2023 </w:t>
      </w:r>
    </w:p>
    <w:p w:rsidR="00A40DC0" w:rsidRDefault="00A40DC0" w:rsidP="00A40DC0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0DC0" w:rsidRDefault="00A40DC0" w:rsidP="00A40DC0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0DC0" w:rsidRDefault="00A40DC0" w:rsidP="00A40DC0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0DC0" w:rsidRDefault="00A40DC0" w:rsidP="00A40DC0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0DC0" w:rsidRDefault="00A40DC0" w:rsidP="00A40DC0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0DC0" w:rsidRDefault="00A40DC0" w:rsidP="00A40DC0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0DC0" w:rsidRDefault="00A40DC0" w:rsidP="00A40DC0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0DC0" w:rsidRDefault="00A40DC0" w:rsidP="00A40DC0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0DC0" w:rsidRDefault="00A40DC0" w:rsidP="00A40DC0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РАБОЧАЯ ПРОГРАММА </w:t>
      </w:r>
    </w:p>
    <w:p w:rsidR="00A40DC0" w:rsidRDefault="00A40DC0" w:rsidP="00A40DC0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учебного предмета 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Изобразительное искусство»</w:t>
      </w:r>
      <w:bookmarkStart w:id="0" w:name="_GoBack"/>
      <w:bookmarkEnd w:id="0"/>
    </w:p>
    <w:p w:rsidR="00A40DC0" w:rsidRPr="00C944C9" w:rsidRDefault="00A40DC0" w:rsidP="00A40DC0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обучающихся 2-4 классов</w:t>
      </w:r>
    </w:p>
    <w:p w:rsidR="00A40DC0" w:rsidRDefault="00A40DC0" w:rsidP="00A40DC0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0DC0" w:rsidRDefault="00A40DC0" w:rsidP="00A40DC0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0DC0" w:rsidRDefault="00A40DC0" w:rsidP="00A40DC0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0DC0" w:rsidRDefault="00A40DC0" w:rsidP="00A40DC0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0DC0" w:rsidRDefault="00A40DC0" w:rsidP="00A40DC0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0DC0" w:rsidRDefault="00A40DC0" w:rsidP="00A40DC0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0DC0" w:rsidRDefault="00A40DC0" w:rsidP="00A40DC0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0DC0" w:rsidRDefault="00A40DC0" w:rsidP="00A40DC0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0DC0" w:rsidRDefault="00A40DC0" w:rsidP="00A40DC0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0DC0" w:rsidRDefault="00A40DC0" w:rsidP="00A40DC0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0DC0" w:rsidRDefault="00A40DC0" w:rsidP="00A40DC0">
      <w:pPr>
        <w:spacing w:after="0" w:line="276" w:lineRule="auto"/>
        <w:ind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0DC0" w:rsidRDefault="00A40DC0" w:rsidP="00A40DC0">
      <w:pPr>
        <w:spacing w:after="0" w:line="276" w:lineRule="auto"/>
        <w:ind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0DC0" w:rsidRDefault="00A40DC0" w:rsidP="00A40DC0">
      <w:pPr>
        <w:spacing w:after="0" w:line="276" w:lineRule="auto"/>
        <w:ind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0DC0" w:rsidRDefault="00A40DC0" w:rsidP="00A40DC0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0DC0" w:rsidRDefault="00A40DC0" w:rsidP="00A40DC0">
      <w:pPr>
        <w:spacing w:after="0" w:line="276" w:lineRule="auto"/>
        <w:ind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0DC0" w:rsidRPr="00A40DC0" w:rsidRDefault="00A40DC0" w:rsidP="00A40DC0">
      <w:pPr>
        <w:spacing w:after="0" w:line="276" w:lineRule="auto"/>
        <w:ind w:left="1560" w:right="6" w:hanging="1702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Нижний-Нойбер,2023</w:t>
      </w:r>
    </w:p>
    <w:p w:rsidR="00E44887" w:rsidRPr="00E44887" w:rsidRDefault="00E44887" w:rsidP="00E44887">
      <w:pPr>
        <w:keepNext/>
        <w:keepLines/>
        <w:widowControl w:val="0"/>
        <w:spacing w:after="0" w:line="276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44887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Рабочая программа по учебному предмету </w:t>
      </w:r>
    </w:p>
    <w:p w:rsidR="00E44887" w:rsidRPr="00E44887" w:rsidRDefault="00E44887" w:rsidP="00E44887">
      <w:pPr>
        <w:keepNext/>
        <w:keepLines/>
        <w:widowControl w:val="0"/>
        <w:spacing w:after="0" w:line="276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44887">
        <w:rPr>
          <w:rFonts w:ascii="Times New Roman" w:eastAsia="Times New Roman" w:hAnsi="Times New Roman" w:cs="Times New Roman"/>
          <w:b/>
          <w:bCs/>
          <w:sz w:val="28"/>
          <w:szCs w:val="28"/>
        </w:rPr>
        <w:t>«Изобразительное искусство»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  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Рабочая программа по учебному предмету «Изобразительное искусство» (предметная область «Искусство») (далее соответственно – программа по изобразительному искусству, искусство) включает пояснительную записку, содержание обучения, планируемые результаты освоения программы по изобразительному искусству и общее тематическое планирование.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 Общее число часов, для изучения изобразительного искусства, определяется учебным планом ООП НОО и может корректироваться на начало учебного года по решению педагогического совета. 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488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Содержание обучения в 1 классе.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488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Модуль «Графика».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Рисование с натуры: разные листья и их форма.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Представление о пропорциях: короткое – длинное. Развитие – навыка видения соотношения частей целого (на основе рисунков животных).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488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 Модуль «Живопись».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Эмоциональная выразительность цвета, способы выражение настроения в изображаемом сюжете.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Техника монотипии. Представления о симметрии. Развитие воображения.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488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 Модуль «Скульптура».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Изображение в объёме. Приёмы работы с пластилином; дощечка, стек, тряпочка.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lastRenderedPageBreak/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E44887">
        <w:rPr>
          <w:rFonts w:ascii="Times New Roman" w:eastAsia="Calibri" w:hAnsi="Times New Roman" w:cs="Times New Roman"/>
          <w:sz w:val="28"/>
          <w:szCs w:val="28"/>
        </w:rPr>
        <w:t>каргопольская</w:t>
      </w:r>
      <w:proofErr w:type="spellEnd"/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E44887">
        <w:rPr>
          <w:rFonts w:ascii="Times New Roman" w:eastAsia="Calibri" w:hAnsi="Times New Roman" w:cs="Times New Roman"/>
          <w:sz w:val="28"/>
          <w:szCs w:val="28"/>
        </w:rPr>
        <w:t>игрушка</w:t>
      </w:r>
      <w:proofErr w:type="gramEnd"/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 или по выбору учителя с учётом местных промыслов).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Бумажная пластика. Овладение первичными приёмами надрезания, закручивания, складывания.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Объёмная аппликация из бумаги и картона.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488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 Модуль «Декоративно-прикладное искусство».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E44887">
        <w:rPr>
          <w:rFonts w:ascii="Times New Roman" w:eastAsia="Calibri" w:hAnsi="Times New Roman" w:cs="Times New Roman"/>
          <w:sz w:val="28"/>
          <w:szCs w:val="28"/>
        </w:rPr>
        <w:t>каргопольская</w:t>
      </w:r>
      <w:proofErr w:type="spellEnd"/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 игрушка (или по выбору учителя с учётом местных промыслов).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Дизайн предмета: изготовление нарядной упаковки путём складывания бумаги и аппликации.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Оригами – создание игрушки для новогодней ёлки. Приёмы складывания бумаги.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488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 Модуль «Архитектура».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488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 Модуль «Восприятие произведений искусства».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Художественное наблюдение окружающего мира природы и предметной среды жизни человека в зависимости от поставленной аналитической и </w:t>
      </w:r>
      <w:r w:rsidRPr="00E44887">
        <w:rPr>
          <w:rFonts w:ascii="Times New Roman" w:eastAsia="Calibri" w:hAnsi="Times New Roman" w:cs="Times New Roman"/>
          <w:sz w:val="28"/>
          <w:szCs w:val="28"/>
        </w:rPr>
        <w:lastRenderedPageBreak/>
        <w:t>эстетической задачи наблюдения (установки).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Знакомство с картиной, в которой ярко выражено эмоциональное состояние, или с картиной, написанной на сказочный сюжет (произведения В.М. Васнецова и другие по выбору учителя).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488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4887">
        <w:rPr>
          <w:rFonts w:ascii="Times New Roman" w:eastAsia="Calibri" w:hAnsi="Times New Roman" w:cs="Times New Roman"/>
          <w:b/>
          <w:bCs/>
          <w:sz w:val="28"/>
          <w:szCs w:val="28"/>
        </w:rPr>
        <w:t> Модуль «Азбука цифровой графики».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Фотографирование мелких деталей природы, выражение ярких зрительных впечатлений.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Обсуждение в условиях урока ученических фотографий, соответствующих изучаемой теме.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488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 Содержание обучения во 2 классе.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488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 Модуль «Графика».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Пастель и мелки – особенности и выразительные свойства графических материалов, приёмы работы.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Графический рисунок животного с активным выражением его характера. Аналитическое рассматривание графических произведений анималистического жанра.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488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 Модуль «Живопись».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Акварель и её свойства. Акварельные кисти. Приёмы работы акварелью.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lastRenderedPageBreak/>
        <w:t>Цвет тёплый и холодный – цветовой контраст.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Цвет открытый – звонкий и приглушённый, тихий. Эмоциональная выразительность цвета.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И.К. Айвазовского.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Изображение сказочного персонажа с ярко выраженным характером (образ мужской или женский).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488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 Модуль «Скульптура».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E44887">
        <w:rPr>
          <w:rFonts w:ascii="Times New Roman" w:eastAsia="Calibri" w:hAnsi="Times New Roman" w:cs="Times New Roman"/>
          <w:sz w:val="28"/>
          <w:szCs w:val="28"/>
        </w:rPr>
        <w:t>филимоновская</w:t>
      </w:r>
      <w:proofErr w:type="spellEnd"/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 игрушка, дымковский петух, </w:t>
      </w:r>
      <w:proofErr w:type="spellStart"/>
      <w:r w:rsidRPr="00E44887">
        <w:rPr>
          <w:rFonts w:ascii="Times New Roman" w:eastAsia="Calibri" w:hAnsi="Times New Roman" w:cs="Times New Roman"/>
          <w:sz w:val="28"/>
          <w:szCs w:val="28"/>
        </w:rPr>
        <w:t>каргопольский</w:t>
      </w:r>
      <w:proofErr w:type="spellEnd"/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E44887">
        <w:rPr>
          <w:rFonts w:ascii="Times New Roman" w:eastAsia="Calibri" w:hAnsi="Times New Roman" w:cs="Times New Roman"/>
          <w:sz w:val="28"/>
          <w:szCs w:val="28"/>
        </w:rPr>
        <w:t>Полкан</w:t>
      </w:r>
      <w:proofErr w:type="spellEnd"/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488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 Модуль «Декоративно-прикладное искусство».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Наблюдение узоров в природе (на основе фотографий в условиях урока), например, снежинки, паутинки, роса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E44887">
        <w:rPr>
          <w:rFonts w:ascii="Times New Roman" w:eastAsia="Calibri" w:hAnsi="Times New Roman" w:cs="Times New Roman"/>
          <w:sz w:val="28"/>
          <w:szCs w:val="28"/>
        </w:rPr>
        <w:t>филимоновские</w:t>
      </w:r>
      <w:proofErr w:type="spellEnd"/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, дымковские, </w:t>
      </w:r>
      <w:proofErr w:type="spellStart"/>
      <w:r w:rsidRPr="00E44887">
        <w:rPr>
          <w:rFonts w:ascii="Times New Roman" w:eastAsia="Calibri" w:hAnsi="Times New Roman" w:cs="Times New Roman"/>
          <w:sz w:val="28"/>
          <w:szCs w:val="28"/>
        </w:rPr>
        <w:t>каргопольские</w:t>
      </w:r>
      <w:proofErr w:type="spellEnd"/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 игрушки (и другие по выбору учителя с учётом местных художественных промыслов).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488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 Модуль «Архитектура».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lastRenderedPageBreak/>
        <w:t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или западноевропейской архитектуры с ярко выраженным характером здания. Рисунок дома для доброго или злого сказочного персонажа (иллюстрация сказки по выбору учителя).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488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 Модуль «Восприятие произведений искусства».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Восприятие произведений живописи с активным выражением цветового состояния в природе. Произведения И.И. Левитана, Н.П. Крымова.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Восприятие произведений анималистического жанра в графике (например, произведений В.В. </w:t>
      </w:r>
      <w:proofErr w:type="spellStart"/>
      <w:r w:rsidRPr="00E44887">
        <w:rPr>
          <w:rFonts w:ascii="Times New Roman" w:eastAsia="Calibri" w:hAnsi="Times New Roman" w:cs="Times New Roman"/>
          <w:sz w:val="28"/>
          <w:szCs w:val="28"/>
        </w:rPr>
        <w:t>Ватагина</w:t>
      </w:r>
      <w:proofErr w:type="spellEnd"/>
      <w:r w:rsidRPr="00E44887">
        <w:rPr>
          <w:rFonts w:ascii="Times New Roman" w:eastAsia="Calibri" w:hAnsi="Times New Roman" w:cs="Times New Roman"/>
          <w:sz w:val="28"/>
          <w:szCs w:val="28"/>
        </w:rPr>
        <w:t>, Е.И. </w:t>
      </w:r>
      <w:proofErr w:type="spellStart"/>
      <w:r w:rsidRPr="00E44887">
        <w:rPr>
          <w:rFonts w:ascii="Times New Roman" w:eastAsia="Calibri" w:hAnsi="Times New Roman" w:cs="Times New Roman"/>
          <w:sz w:val="28"/>
          <w:szCs w:val="28"/>
        </w:rPr>
        <w:t>Чарушина</w:t>
      </w:r>
      <w:proofErr w:type="spellEnd"/>
      <w:r w:rsidRPr="00E44887">
        <w:rPr>
          <w:rFonts w:ascii="Times New Roman" w:eastAsia="Calibri" w:hAnsi="Times New Roman" w:cs="Times New Roman"/>
          <w:sz w:val="28"/>
          <w:szCs w:val="28"/>
        </w:rPr>
        <w:t>) и в скульптуре (произведения В.В. </w:t>
      </w:r>
      <w:proofErr w:type="spellStart"/>
      <w:r w:rsidRPr="00E44887">
        <w:rPr>
          <w:rFonts w:ascii="Times New Roman" w:eastAsia="Calibri" w:hAnsi="Times New Roman" w:cs="Times New Roman"/>
          <w:sz w:val="28"/>
          <w:szCs w:val="28"/>
        </w:rPr>
        <w:t>Ватагина</w:t>
      </w:r>
      <w:proofErr w:type="spellEnd"/>
      <w:r w:rsidRPr="00E44887">
        <w:rPr>
          <w:rFonts w:ascii="Times New Roman" w:eastAsia="Calibri" w:hAnsi="Times New Roman" w:cs="Times New Roman"/>
          <w:sz w:val="28"/>
          <w:szCs w:val="28"/>
        </w:rPr>
        <w:t>). Наблюдение животных с точки зрения их пропорций, характера движения, пластики.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488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 Модуль «Азбука цифровой графики».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Компьютерные средства изображения. Виды линий (в программе </w:t>
      </w:r>
      <w:proofErr w:type="spellStart"/>
      <w:r w:rsidRPr="00E44887">
        <w:rPr>
          <w:rFonts w:ascii="Times New Roman" w:eastAsia="Calibri" w:hAnsi="Times New Roman" w:cs="Times New Roman"/>
          <w:sz w:val="28"/>
          <w:szCs w:val="28"/>
        </w:rPr>
        <w:t>Paint</w:t>
      </w:r>
      <w:proofErr w:type="spellEnd"/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 или другом графическом редакторе).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proofErr w:type="spellStart"/>
      <w:r w:rsidRPr="00E44887">
        <w:rPr>
          <w:rFonts w:ascii="Times New Roman" w:eastAsia="Calibri" w:hAnsi="Times New Roman" w:cs="Times New Roman"/>
          <w:sz w:val="28"/>
          <w:szCs w:val="28"/>
        </w:rPr>
        <w:t>Paint</w:t>
      </w:r>
      <w:proofErr w:type="spellEnd"/>
      <w:r w:rsidRPr="00E4488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Освоение инструментов традиционного рисования (карандаш, кисточка, ластик, заливка и другие) в программе </w:t>
      </w:r>
      <w:proofErr w:type="spellStart"/>
      <w:r w:rsidRPr="00E44887">
        <w:rPr>
          <w:rFonts w:ascii="Times New Roman" w:eastAsia="Calibri" w:hAnsi="Times New Roman" w:cs="Times New Roman"/>
          <w:sz w:val="28"/>
          <w:szCs w:val="28"/>
        </w:rPr>
        <w:t>Paint</w:t>
      </w:r>
      <w:proofErr w:type="spellEnd"/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 на основе простых сюжетов (например, образ дерева).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Освоение инструментов традиционного рисования в программе </w:t>
      </w:r>
      <w:proofErr w:type="spellStart"/>
      <w:r w:rsidRPr="00E44887">
        <w:rPr>
          <w:rFonts w:ascii="Times New Roman" w:eastAsia="Calibri" w:hAnsi="Times New Roman" w:cs="Times New Roman"/>
          <w:sz w:val="28"/>
          <w:szCs w:val="28"/>
        </w:rPr>
        <w:t>Paint</w:t>
      </w:r>
      <w:proofErr w:type="spellEnd"/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488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 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4887">
        <w:rPr>
          <w:rFonts w:ascii="Times New Roman" w:eastAsia="Calibri" w:hAnsi="Times New Roman" w:cs="Times New Roman"/>
          <w:b/>
          <w:bCs/>
          <w:sz w:val="28"/>
          <w:szCs w:val="28"/>
        </w:rPr>
        <w:t>Содержание обучения в 3 классе.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  </w:t>
      </w:r>
      <w:r w:rsidRPr="00E44887">
        <w:rPr>
          <w:rFonts w:ascii="Times New Roman" w:eastAsia="Calibri" w:hAnsi="Times New Roman" w:cs="Times New Roman"/>
          <w:b/>
          <w:bCs/>
          <w:sz w:val="28"/>
          <w:szCs w:val="28"/>
        </w:rPr>
        <w:t>Модуль «Графика».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Эскизы обложки и иллюстраций к детской книге сказок (сказка по выбору). </w:t>
      </w:r>
      <w:r w:rsidRPr="00E44887">
        <w:rPr>
          <w:rFonts w:ascii="Times New Roman" w:eastAsia="Calibri" w:hAnsi="Times New Roman" w:cs="Times New Roman"/>
          <w:sz w:val="28"/>
          <w:szCs w:val="28"/>
        </w:rPr>
        <w:lastRenderedPageBreak/>
        <w:t>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Эскиз плаката или афиши. Совмещение шрифта и изображения. Особенности композиции плаката.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Транспорт в городе. Рисунки реальных или фантастических машин.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Изображение лица человека. Строение, пропорции, взаиморасположение частей лица.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4887">
        <w:rPr>
          <w:rFonts w:ascii="Times New Roman" w:eastAsia="Calibri" w:hAnsi="Times New Roman" w:cs="Times New Roman"/>
          <w:b/>
          <w:bCs/>
          <w:sz w:val="28"/>
          <w:szCs w:val="28"/>
        </w:rPr>
        <w:t>Модуль «Живопись».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Портрет человека по памяти и представлению с использованием натуры.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488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 Модуль «Скульптура».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E44887">
        <w:rPr>
          <w:rFonts w:ascii="Times New Roman" w:eastAsia="Calibri" w:hAnsi="Times New Roman" w:cs="Times New Roman"/>
          <w:sz w:val="28"/>
          <w:szCs w:val="28"/>
        </w:rPr>
        <w:t>бумагопластики</w:t>
      </w:r>
      <w:proofErr w:type="spellEnd"/>
      <w:r w:rsidRPr="00E4488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lastRenderedPageBreak/>
        <w:t>Освоение знаний о видах скульптуры (по назначению) и жанрах скульптуры (по сюжету изображения).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488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 Модуль «Декоративно-прикладное искусство».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E44887">
        <w:rPr>
          <w:rFonts w:ascii="Times New Roman" w:eastAsia="Calibri" w:hAnsi="Times New Roman" w:cs="Times New Roman"/>
          <w:sz w:val="28"/>
          <w:szCs w:val="28"/>
        </w:rPr>
        <w:t>павловопосадских</w:t>
      </w:r>
      <w:proofErr w:type="spellEnd"/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 платков.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488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 Модуль «Архитектура».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488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 Модуль «Восприятие произведений искусства».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А.С. Пушкина. Экскурсии в местные художественные музеи и галереи. Виртуальные экскурсии в знаменитые зарубежные художественные </w:t>
      </w:r>
      <w:r w:rsidRPr="00E44887">
        <w:rPr>
          <w:rFonts w:ascii="Times New Roman" w:eastAsia="Calibri" w:hAnsi="Times New Roman" w:cs="Times New Roman"/>
          <w:sz w:val="28"/>
          <w:szCs w:val="28"/>
        </w:rPr>
        <w:lastRenderedPageBreak/>
        <w:t>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Знания о видах пространственных искусств: виды определяются по назначению произведений в жизни людей.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Представления о произведениях крупнейших отечественных художников-пейзажистов: И.И. Шишкина, И.И. Левитана, А.К. </w:t>
      </w:r>
      <w:proofErr w:type="spellStart"/>
      <w:r w:rsidRPr="00E44887">
        <w:rPr>
          <w:rFonts w:ascii="Times New Roman" w:eastAsia="Calibri" w:hAnsi="Times New Roman" w:cs="Times New Roman"/>
          <w:sz w:val="28"/>
          <w:szCs w:val="28"/>
        </w:rPr>
        <w:t>Саврасова</w:t>
      </w:r>
      <w:proofErr w:type="spellEnd"/>
      <w:r w:rsidRPr="00E44887">
        <w:rPr>
          <w:rFonts w:ascii="Times New Roman" w:eastAsia="Calibri" w:hAnsi="Times New Roman" w:cs="Times New Roman"/>
          <w:sz w:val="28"/>
          <w:szCs w:val="28"/>
        </w:rPr>
        <w:t>, В.Д. Поленова, И.К. Айвазовского и других.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Представления о произведениях крупнейших отечественных портретистов: В.И. Сурикова, И.Е. Репина, В.А. Серова и других.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488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 Модуль «Азбука цифровой графики».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Изображение и изучение мимики лица в программе </w:t>
      </w:r>
      <w:proofErr w:type="spellStart"/>
      <w:r w:rsidRPr="00E44887">
        <w:rPr>
          <w:rFonts w:ascii="Times New Roman" w:eastAsia="Calibri" w:hAnsi="Times New Roman" w:cs="Times New Roman"/>
          <w:sz w:val="28"/>
          <w:szCs w:val="28"/>
        </w:rPr>
        <w:t>Paint</w:t>
      </w:r>
      <w:proofErr w:type="spellEnd"/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 (или другом графическом редакторе).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Редактирование фотографий в программе </w:t>
      </w:r>
      <w:proofErr w:type="spellStart"/>
      <w:r w:rsidRPr="00E44887">
        <w:rPr>
          <w:rFonts w:ascii="Times New Roman" w:eastAsia="Calibri" w:hAnsi="Times New Roman" w:cs="Times New Roman"/>
          <w:sz w:val="28"/>
          <w:szCs w:val="28"/>
        </w:rPr>
        <w:t>Picture</w:t>
      </w:r>
      <w:proofErr w:type="spellEnd"/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E44887">
        <w:rPr>
          <w:rFonts w:ascii="Times New Roman" w:eastAsia="Calibri" w:hAnsi="Times New Roman" w:cs="Times New Roman"/>
          <w:sz w:val="28"/>
          <w:szCs w:val="28"/>
        </w:rPr>
        <w:t>Manager</w:t>
      </w:r>
      <w:proofErr w:type="spellEnd"/>
      <w:r w:rsidRPr="00E44887">
        <w:rPr>
          <w:rFonts w:ascii="Times New Roman" w:eastAsia="Calibri" w:hAnsi="Times New Roman" w:cs="Times New Roman"/>
          <w:sz w:val="28"/>
          <w:szCs w:val="28"/>
        </w:rPr>
        <w:t>: изменение яркости, контраста, насыщенности цвета; обрезка, поворот, отражение.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Виртуальные путешествия в главные художественные музеи и музеи местные (по выбору учителя).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  </w:t>
      </w:r>
      <w:r w:rsidRPr="00E44887">
        <w:rPr>
          <w:rFonts w:ascii="Times New Roman" w:eastAsia="Calibri" w:hAnsi="Times New Roman" w:cs="Times New Roman"/>
          <w:b/>
          <w:bCs/>
          <w:sz w:val="28"/>
          <w:szCs w:val="28"/>
        </w:rPr>
        <w:t>Содержание обучения в 4 классе.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488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 Модуль «Графика».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lastRenderedPageBreak/>
        <w:t>Графическое изображение героев былин, древних легенд, сказок и сказаний разных народов.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488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 Модуль «Живопись».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488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 Модуль «Скульптура».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Знакомство со скульптурными памятниками героям и мемориальными комплексами.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Создание эскиза памятника народному герою. Работа с пластилином или глиной. Выражение значительности, трагизма и победительной силы.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488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 Модуль «Декоративно-прикладное искусство».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Женский и мужской костюмы в традициях разных народов.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Своеобразие одежды разных эпох и культур.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  </w:t>
      </w:r>
      <w:r w:rsidRPr="00E44887">
        <w:rPr>
          <w:rFonts w:ascii="Times New Roman" w:eastAsia="Calibri" w:hAnsi="Times New Roman" w:cs="Times New Roman"/>
          <w:b/>
          <w:bCs/>
          <w:sz w:val="28"/>
          <w:szCs w:val="28"/>
        </w:rPr>
        <w:t>Модуль «Архитектура».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Деревянная изба, её конструкция и декор. Моделирование избы из бумаги </w:t>
      </w:r>
      <w:r w:rsidRPr="00E44887">
        <w:rPr>
          <w:rFonts w:ascii="Times New Roman" w:eastAsia="Calibri" w:hAnsi="Times New Roman" w:cs="Times New Roman"/>
          <w:sz w:val="28"/>
          <w:szCs w:val="28"/>
        </w:rPr>
        <w:lastRenderedPageBreak/>
        <w:t>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Понимание значения для современных людей сохранения культурного наследия.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488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 Модуль «Восприятие произведений искусства».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Произведения В.М. Васнецова, Б.М. </w:t>
      </w:r>
      <w:proofErr w:type="spellStart"/>
      <w:r w:rsidRPr="00E44887">
        <w:rPr>
          <w:rFonts w:ascii="Times New Roman" w:eastAsia="Calibri" w:hAnsi="Times New Roman" w:cs="Times New Roman"/>
          <w:sz w:val="28"/>
          <w:szCs w:val="28"/>
        </w:rPr>
        <w:t>Кустодиева</w:t>
      </w:r>
      <w:proofErr w:type="spellEnd"/>
      <w:r w:rsidRPr="00E44887">
        <w:rPr>
          <w:rFonts w:ascii="Times New Roman" w:eastAsia="Calibri" w:hAnsi="Times New Roman" w:cs="Times New Roman"/>
          <w:sz w:val="28"/>
          <w:szCs w:val="28"/>
        </w:rPr>
        <w:t>, А.М. Васнецова, В.И. Сурикова, К.А. Коровина, А.Г. Венецианова, А.П. Рябушкина, И.Я. </w:t>
      </w:r>
      <w:proofErr w:type="spellStart"/>
      <w:r w:rsidRPr="00E44887">
        <w:rPr>
          <w:rFonts w:ascii="Times New Roman" w:eastAsia="Calibri" w:hAnsi="Times New Roman" w:cs="Times New Roman"/>
          <w:sz w:val="28"/>
          <w:szCs w:val="28"/>
        </w:rPr>
        <w:t>Билибина</w:t>
      </w:r>
      <w:proofErr w:type="spellEnd"/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 на темы истории и традиций русской отечественной культуры.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Памятники древнерусского каменного зодчества: Московский Кремль, Новгородский детинец, Псковский </w:t>
      </w:r>
      <w:proofErr w:type="spellStart"/>
      <w:r w:rsidRPr="00E44887">
        <w:rPr>
          <w:rFonts w:ascii="Times New Roman" w:eastAsia="Calibri" w:hAnsi="Times New Roman" w:cs="Times New Roman"/>
          <w:sz w:val="28"/>
          <w:szCs w:val="28"/>
        </w:rPr>
        <w:t>кром</w:t>
      </w:r>
      <w:proofErr w:type="spellEnd"/>
      <w:r w:rsidRPr="00E44887">
        <w:rPr>
          <w:rFonts w:ascii="Times New Roman" w:eastAsia="Calibri" w:hAnsi="Times New Roman" w:cs="Times New Roman"/>
          <w:sz w:val="28"/>
          <w:szCs w:val="28"/>
        </w:rPr>
        <w:t>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Памятники национальным героям. Памятник К. Минину и Д. Пожарскому скульптора И.П. </w:t>
      </w:r>
      <w:proofErr w:type="spellStart"/>
      <w:r w:rsidRPr="00E44887">
        <w:rPr>
          <w:rFonts w:ascii="Times New Roman" w:eastAsia="Calibri" w:hAnsi="Times New Roman" w:cs="Times New Roman"/>
          <w:sz w:val="28"/>
          <w:szCs w:val="28"/>
        </w:rPr>
        <w:t>Мартоса</w:t>
      </w:r>
      <w:proofErr w:type="spellEnd"/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488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 Модуль «Азбука цифровой графики».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Изображение и освоение в программе </w:t>
      </w:r>
      <w:proofErr w:type="spellStart"/>
      <w:r w:rsidRPr="00E44887">
        <w:rPr>
          <w:rFonts w:ascii="Times New Roman" w:eastAsia="Calibri" w:hAnsi="Times New Roman" w:cs="Times New Roman"/>
          <w:sz w:val="28"/>
          <w:szCs w:val="28"/>
        </w:rPr>
        <w:t>Paint</w:t>
      </w:r>
      <w:proofErr w:type="spellEnd"/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lastRenderedPageBreak/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Анимация простого движения нарисованной фигурки: загрузить две фазы движения фигурки в виртуальный редактор GIF-анимации и сохранить простое повторяющееся движение своего рисунка.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Создание компьютерной презентации в программе </w:t>
      </w:r>
      <w:proofErr w:type="spellStart"/>
      <w:r w:rsidRPr="00E44887">
        <w:rPr>
          <w:rFonts w:ascii="Times New Roman" w:eastAsia="Calibri" w:hAnsi="Times New Roman" w:cs="Times New Roman"/>
          <w:sz w:val="28"/>
          <w:szCs w:val="28"/>
        </w:rPr>
        <w:t>PowerPoint</w:t>
      </w:r>
      <w:proofErr w:type="spellEnd"/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Виртуальные тематические путешествия по художественным музеям мира.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 </w:t>
      </w:r>
      <w:r w:rsidRPr="00E44887">
        <w:rPr>
          <w:rFonts w:ascii="Times New Roman" w:eastAsia="Calibri" w:hAnsi="Times New Roman" w:cs="Times New Roman"/>
          <w:b/>
          <w:bCs/>
          <w:sz w:val="28"/>
          <w:szCs w:val="28"/>
        </w:rPr>
        <w:t>Планируемые результаты освоения программы по изобразительному искусству на уровне начального общего образования.</w:t>
      </w:r>
    </w:p>
    <w:p w:rsidR="00E44887" w:rsidRPr="00E44887" w:rsidRDefault="00E44887" w:rsidP="00E4488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  </w:t>
      </w:r>
      <w:r w:rsidRPr="00E44887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E44887" w:rsidRPr="00E44887" w:rsidRDefault="00E44887" w:rsidP="00E44887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8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личностные результаты: 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уважение и ценностное отношение к своей Родине – России;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духовно-нравственное развитие обучающихся;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мотивация к познанию и обучению, готовность к саморазвитию и активному участию в социально-значимой деятельности;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позитивный опыт участия в творческой деятельности; интерес к </w:t>
      </w:r>
      <w:r w:rsidRPr="00E44887">
        <w:rPr>
          <w:rFonts w:ascii="Times New Roman" w:eastAsia="Calibri" w:hAnsi="Times New Roman" w:cs="Times New Roman"/>
          <w:sz w:val="28"/>
          <w:szCs w:val="28"/>
        </w:rPr>
        <w:lastRenderedPageBreak/>
        <w:t>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Патриотическое воспитание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Гражданское воспитание 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Духовно-нравственное воспитание является стержнем художественного развития обучающегося, приобщения его к искусству как сфере, концентрирующей в себе духовно-нравственного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Эстетическое воспитание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</w:t>
      </w:r>
      <w:proofErr w:type="gramStart"/>
      <w:r w:rsidRPr="00E44887">
        <w:rPr>
          <w:rFonts w:ascii="Times New Roman" w:eastAsia="Calibri" w:hAnsi="Times New Roman" w:cs="Times New Roman"/>
          <w:sz w:val="28"/>
          <w:szCs w:val="28"/>
        </w:rPr>
        <w:t>ценностных ориентаций</w:t>
      </w:r>
      <w:proofErr w:type="gramEnd"/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Ценности познавательной деятельности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Экологическое воспитание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</w:t>
      </w:r>
      <w:r w:rsidRPr="00E44887">
        <w:rPr>
          <w:rFonts w:ascii="Times New Roman" w:eastAsia="Calibri" w:hAnsi="Times New Roman" w:cs="Times New Roman"/>
          <w:sz w:val="28"/>
          <w:szCs w:val="28"/>
        </w:rPr>
        <w:lastRenderedPageBreak/>
        <w:t>действий, приносящих вред окружающей среде.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Трудовое воспитание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" w:name="_Toc124264881"/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  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bookmarkEnd w:id="1"/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Пространственные представления и сенсорные способности: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характеризовать форму предмета, конструкции;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выявлять доминантные черты (характерные особенности) в визуальном образе;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сравнивать плоскостные и пространственные объекты по заданным основаниям;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находить ассоциативные связи между визуальными образами разных форм и предметов;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сопоставлять части и целое в видимом образе, предмете, конструкции;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анализировать пропорциональные отношения частей внутри целого и предметов между собой;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обобщать форму составной конструкции;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передавать обобщенный образ реальности при построении плоской композиции;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соотносить тональные отношения (тёмное – светлое) в пространственных и плоскостных объектах;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  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проявлять творческие экспериментальные действия в процессе </w:t>
      </w:r>
      <w:r w:rsidRPr="00E44887">
        <w:rPr>
          <w:rFonts w:ascii="Times New Roman" w:eastAsia="Calibri" w:hAnsi="Times New Roman" w:cs="Times New Roman"/>
          <w:sz w:val="28"/>
          <w:szCs w:val="28"/>
        </w:rPr>
        <w:lastRenderedPageBreak/>
        <w:t>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использовать знаково-символические средства для составления орнаментов и декоративных композиций;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классифицировать произведения искусства по видам и, соответственно, по назначению в жизни людей;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E44887" w:rsidRPr="00E44887" w:rsidRDefault="00E44887" w:rsidP="00E44887">
      <w:pPr>
        <w:widowControl w:val="0"/>
        <w:tabs>
          <w:tab w:val="left" w:pos="10490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ставить и использовать вопросы как исследовательский инструмент познания.</w:t>
      </w:r>
    </w:p>
    <w:p w:rsidR="00E44887" w:rsidRPr="00E44887" w:rsidRDefault="00E44887" w:rsidP="00E44887">
      <w:pPr>
        <w:widowControl w:val="0"/>
        <w:tabs>
          <w:tab w:val="left" w:pos="10490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  У обучающегося будут сформированы умения работать с информацией как часть познавательных универсальных учебных действий:</w:t>
      </w:r>
    </w:p>
    <w:p w:rsidR="00E44887" w:rsidRPr="00E44887" w:rsidRDefault="00E44887" w:rsidP="00E44887">
      <w:pPr>
        <w:widowControl w:val="0"/>
        <w:tabs>
          <w:tab w:val="left" w:pos="10490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использовать электронные образовательные ресурсы;</w:t>
      </w:r>
    </w:p>
    <w:p w:rsidR="00E44887" w:rsidRPr="00E44887" w:rsidRDefault="00E44887" w:rsidP="00E44887">
      <w:pPr>
        <w:widowControl w:val="0"/>
        <w:tabs>
          <w:tab w:val="left" w:pos="10490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работать с электронными учебниками и учебными пособиями;</w:t>
      </w:r>
    </w:p>
    <w:p w:rsidR="00E44887" w:rsidRPr="00E44887" w:rsidRDefault="00E44887" w:rsidP="00E44887">
      <w:pPr>
        <w:widowControl w:val="0"/>
        <w:tabs>
          <w:tab w:val="left" w:pos="10490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E44887" w:rsidRPr="00E44887" w:rsidRDefault="00E44887" w:rsidP="00E44887">
      <w:pPr>
        <w:widowControl w:val="0"/>
        <w:tabs>
          <w:tab w:val="left" w:pos="10490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E44887" w:rsidRPr="00E44887" w:rsidRDefault="00E44887" w:rsidP="00E44887">
      <w:pPr>
        <w:widowControl w:val="0"/>
        <w:tabs>
          <w:tab w:val="left" w:pos="10490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самостоятельно подготавливать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E44887" w:rsidRPr="00E44887" w:rsidRDefault="00E44887" w:rsidP="00E44887">
      <w:pPr>
        <w:widowControl w:val="0"/>
        <w:tabs>
          <w:tab w:val="left" w:pos="10490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E44887">
        <w:rPr>
          <w:rFonts w:ascii="Times New Roman" w:eastAsia="Calibri" w:hAnsi="Times New Roman" w:cs="Times New Roman"/>
          <w:sz w:val="28"/>
          <w:szCs w:val="28"/>
        </w:rPr>
        <w:t>квестов</w:t>
      </w:r>
      <w:proofErr w:type="spellEnd"/>
      <w:r w:rsidRPr="00E44887">
        <w:rPr>
          <w:rFonts w:ascii="Times New Roman" w:eastAsia="Calibri" w:hAnsi="Times New Roman" w:cs="Times New Roman"/>
          <w:sz w:val="28"/>
          <w:szCs w:val="28"/>
        </w:rPr>
        <w:t>, предложенных учителем;</w:t>
      </w:r>
    </w:p>
    <w:p w:rsidR="00E44887" w:rsidRPr="00E44887" w:rsidRDefault="00E44887" w:rsidP="00E44887">
      <w:pPr>
        <w:widowControl w:val="0"/>
        <w:tabs>
          <w:tab w:val="left" w:pos="10490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соблюдать правила информационной безопасности при работе в Интернете.</w:t>
      </w:r>
    </w:p>
    <w:p w:rsidR="00E44887" w:rsidRPr="00E44887" w:rsidRDefault="00E44887" w:rsidP="00E44887">
      <w:pPr>
        <w:widowControl w:val="0"/>
        <w:tabs>
          <w:tab w:val="left" w:pos="10490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  У обучающегося будут сформированы умения общения как часть коммуникативных универсальных учебных действий: </w:t>
      </w:r>
    </w:p>
    <w:p w:rsidR="00E44887" w:rsidRPr="00E44887" w:rsidRDefault="00E44887" w:rsidP="00E44887">
      <w:pPr>
        <w:widowControl w:val="0"/>
        <w:tabs>
          <w:tab w:val="left" w:pos="10490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E44887" w:rsidRPr="00E44887" w:rsidRDefault="00E44887" w:rsidP="00E44887">
      <w:pPr>
        <w:widowControl w:val="0"/>
        <w:tabs>
          <w:tab w:val="left" w:pos="10490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lastRenderedPageBreak/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</w:t>
      </w:r>
    </w:p>
    <w:p w:rsidR="00E44887" w:rsidRPr="00E44887" w:rsidRDefault="00E44887" w:rsidP="00E44887">
      <w:pPr>
        <w:widowControl w:val="0"/>
        <w:tabs>
          <w:tab w:val="left" w:pos="10490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E44887" w:rsidRPr="00E44887" w:rsidRDefault="00E44887" w:rsidP="00E44887">
      <w:pPr>
        <w:widowControl w:val="0"/>
        <w:tabs>
          <w:tab w:val="left" w:pos="10490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E44887" w:rsidRPr="00E44887" w:rsidRDefault="00E44887" w:rsidP="00E44887">
      <w:pPr>
        <w:widowControl w:val="0"/>
        <w:tabs>
          <w:tab w:val="left" w:pos="10490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E44887" w:rsidRPr="00E44887" w:rsidRDefault="00E44887" w:rsidP="00E44887">
      <w:pPr>
        <w:widowControl w:val="0"/>
        <w:tabs>
          <w:tab w:val="left" w:pos="10490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E44887" w:rsidRPr="00E44887" w:rsidRDefault="00E44887" w:rsidP="00E44887">
      <w:pPr>
        <w:widowControl w:val="0"/>
        <w:tabs>
          <w:tab w:val="left" w:pos="10490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E44887" w:rsidRPr="00E44887" w:rsidRDefault="00E44887" w:rsidP="00E44887">
      <w:pPr>
        <w:widowControl w:val="0"/>
        <w:tabs>
          <w:tab w:val="left" w:pos="10490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  У обучающегося будут сформированы умения самоорганизации и самоконтроля как часть регулятивных универсальных учебных действий: </w:t>
      </w:r>
    </w:p>
    <w:p w:rsidR="00E44887" w:rsidRPr="00E44887" w:rsidRDefault="00E44887" w:rsidP="00E44887">
      <w:pPr>
        <w:widowControl w:val="0"/>
        <w:tabs>
          <w:tab w:val="left" w:pos="10490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внимательно относиться и выполнять учебные задачи, поставленные учителем;</w:t>
      </w:r>
    </w:p>
    <w:p w:rsidR="00E44887" w:rsidRPr="00E44887" w:rsidRDefault="00E44887" w:rsidP="00E44887">
      <w:pPr>
        <w:widowControl w:val="0"/>
        <w:tabs>
          <w:tab w:val="left" w:pos="10490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соблюдать последовательность учебных действий при выполнении задания;</w:t>
      </w:r>
    </w:p>
    <w:p w:rsidR="00E44887" w:rsidRPr="00E44887" w:rsidRDefault="00E44887" w:rsidP="00E44887">
      <w:pPr>
        <w:widowControl w:val="0"/>
        <w:tabs>
          <w:tab w:val="left" w:pos="10490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1порядок в окружающем пространстве и бережно относясь к используемым материалам;</w:t>
      </w:r>
    </w:p>
    <w:p w:rsidR="00E44887" w:rsidRPr="00E44887" w:rsidRDefault="00E44887" w:rsidP="00E44887">
      <w:pPr>
        <w:widowControl w:val="0"/>
        <w:tabs>
          <w:tab w:val="left" w:pos="10490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2" w:name="_Toc124264882"/>
      <w:r w:rsidRPr="00E4488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 К концу обучения в 1 классе обучающийся получит следующие предметные результаты по отдельным темам программы по изобразительному искусству:</w:t>
      </w:r>
    </w:p>
    <w:bookmarkEnd w:id="2"/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  </w:t>
      </w:r>
      <w:r w:rsidRPr="00E44887">
        <w:rPr>
          <w:rFonts w:ascii="Times New Roman" w:eastAsia="Calibri" w:hAnsi="Times New Roman" w:cs="Times New Roman"/>
          <w:b/>
          <w:bCs/>
          <w:sz w:val="28"/>
          <w:szCs w:val="28"/>
        </w:rPr>
        <w:t>Модуль «Графика».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Приобретать опыт создания рисунка простого (плоского) предмета с натуры.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Учиться анализировать соотношения пропорций, визуально сравнивать </w:t>
      </w:r>
      <w:r w:rsidRPr="00E44887">
        <w:rPr>
          <w:rFonts w:ascii="Times New Roman" w:eastAsia="Calibri" w:hAnsi="Times New Roman" w:cs="Times New Roman"/>
          <w:sz w:val="28"/>
          <w:szCs w:val="28"/>
        </w:rPr>
        <w:lastRenderedPageBreak/>
        <w:t>пространственные величины.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Приобретать первичные знания и навыки композиционного расположения изображения на листе.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Выбирать вертикальный или горизонтальный формат листа для выполнения соответствующих задач рисунка.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  </w:t>
      </w:r>
      <w:r w:rsidRPr="00E44887">
        <w:rPr>
          <w:rFonts w:ascii="Times New Roman" w:eastAsia="Calibri" w:hAnsi="Times New Roman" w:cs="Times New Roman"/>
          <w:b/>
          <w:bCs/>
          <w:sz w:val="28"/>
          <w:szCs w:val="28"/>
        </w:rPr>
        <w:t>Модуль «Живопись».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Осваивать навыки работы красками «гуашь» в условиях урока.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Иметь представление о трех основных цветах; обсуждать и называть ассоциативные представления, которые рождает каждый цвет.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Осознавать эмоциональное звучание цвета и формулировать своё мнение с использованием опыта жизненных ассоциаций.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Вести творческую работу на заданную тему с использованием зрительных впечатлений, организованную педагогом.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  </w:t>
      </w:r>
      <w:r w:rsidRPr="00E44887">
        <w:rPr>
          <w:rFonts w:ascii="Times New Roman" w:eastAsia="Calibri" w:hAnsi="Times New Roman" w:cs="Times New Roman"/>
          <w:b/>
          <w:bCs/>
          <w:sz w:val="28"/>
          <w:szCs w:val="28"/>
        </w:rPr>
        <w:t>Модуль «Скульптура».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Овладевать первичными навыками </w:t>
      </w:r>
      <w:proofErr w:type="spellStart"/>
      <w:r w:rsidRPr="00E44887">
        <w:rPr>
          <w:rFonts w:ascii="Times New Roman" w:eastAsia="Calibri" w:hAnsi="Times New Roman" w:cs="Times New Roman"/>
          <w:sz w:val="28"/>
          <w:szCs w:val="28"/>
        </w:rPr>
        <w:t>бумагопластики</w:t>
      </w:r>
      <w:proofErr w:type="spellEnd"/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 – создания объёмных форм из бумаги путём её складывания, надрезания, закручивания.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488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 Модуль «Декоративно-прикладное искусство».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Различать виды орнаментов по изобразительным мотивам: растительные, геометрические, анималистические.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Учиться использовать правила симметрии в своей художественной деятельности.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Приобретать опыт создания орнаментальной декоративной композиции </w:t>
      </w:r>
      <w:r w:rsidRPr="00E44887">
        <w:rPr>
          <w:rFonts w:ascii="Times New Roman" w:eastAsia="Calibri" w:hAnsi="Times New Roman" w:cs="Times New Roman"/>
          <w:sz w:val="28"/>
          <w:szCs w:val="28"/>
        </w:rPr>
        <w:lastRenderedPageBreak/>
        <w:t>(стилизованной: декоративный цветок или птица).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Приобретать знания о значении и назначении украшений в жизни людей.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Приобретать представления о глиняных игрушках отечественных народных художественных промыслов (дымковская, </w:t>
      </w:r>
      <w:proofErr w:type="spellStart"/>
      <w:r w:rsidRPr="00E44887">
        <w:rPr>
          <w:rFonts w:ascii="Times New Roman" w:eastAsia="Calibri" w:hAnsi="Times New Roman" w:cs="Times New Roman"/>
          <w:sz w:val="28"/>
          <w:szCs w:val="28"/>
        </w:rPr>
        <w:t>каргопольская</w:t>
      </w:r>
      <w:proofErr w:type="spellEnd"/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Иметь опыт и соответствующие возрасту навыки подготовки и оформления общего праздника.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488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 Модуль «Архитектура».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Осваивать приёмы конструирования из бумаги, складывания объёмных простых геометрических тел.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488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 Модуль «Восприятие произведений искусства».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Осваивать опыт эстетического восприятия и аналитического наблюдения архитектурных построек.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Осваивать опыт эстетического, эмоционального общения со станковой картиной, понимать значения зрительских умений и специальных знаний; приобретать опыт восприятия картин со сказочным сюжетом (В.М. Васнецова и других художников по выбору учителя), а также произведений с ярко выраженным эмоциональным настроением (например, натюрморты В. Ван Гога или А. Матисса).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488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 Модуль «Азбука цифровой графики».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lastRenderedPageBreak/>
        <w:t>Приобретать опыт создания фотографий с целью эстетического и целенаправленного наблюдения природы.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3" w:name="_TOC_250003"/>
    </w:p>
    <w:bookmarkEnd w:id="3"/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488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 К концу обучения во 2 классе обучающийся получит следующие предметные результаты по отдельным темам программы по изобразительному искусству: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488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 Модуль «Графика».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Приобретать навыки изображения на основе разной по характеру и способу наложения линии.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использованием зрительских впечатлений и анализа).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488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 Модуль «Живопись».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Приобретать опыт работы акварельной краской и понимать особенности работы прозрачной краской.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Знать названия основных и составных цветов и способы получения разных оттенков составного цвета.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Times New Roman" w:hAnsi="Times New Roman" w:cs="Times New Roman"/>
          <w:sz w:val="28"/>
          <w:szCs w:val="28"/>
        </w:rPr>
        <w:t>Иметь представление о</w:t>
      </w:r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 делении цветов на тёплые и холодные; различать и сравнивать тёплые и холодные оттенки цвета.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Осваивать эмоциональную выразительность цвета: цвет звонкий и яркий, радостный; цвет мягкий, «глухой» и мрачный и другие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Приобретать опыт создания пейзажей, передающих разные состояния погоды (например, туман, грозу) на основе изменения тонального звучания цвета, </w:t>
      </w:r>
      <w:r w:rsidRPr="00E44887">
        <w:rPr>
          <w:rFonts w:ascii="Times New Roman" w:eastAsia="Calibri" w:hAnsi="Times New Roman" w:cs="Times New Roman"/>
          <w:sz w:val="28"/>
          <w:szCs w:val="28"/>
        </w:rPr>
        <w:lastRenderedPageBreak/>
        <w:t>приобретать опыт передачи разного цветового состояния моря.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Уметь выразить в изображении сказочных персонажей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488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 Модуль «Скульптура».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E44887">
        <w:rPr>
          <w:rFonts w:ascii="Times New Roman" w:eastAsia="Calibri" w:hAnsi="Times New Roman" w:cs="Times New Roman"/>
          <w:sz w:val="28"/>
          <w:szCs w:val="28"/>
        </w:rPr>
        <w:t>филимоновская</w:t>
      </w:r>
      <w:proofErr w:type="spellEnd"/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E44887">
        <w:rPr>
          <w:rFonts w:ascii="Times New Roman" w:eastAsia="Calibri" w:hAnsi="Times New Roman" w:cs="Times New Roman"/>
          <w:sz w:val="28"/>
          <w:szCs w:val="28"/>
        </w:rPr>
        <w:t>абашевская</w:t>
      </w:r>
      <w:proofErr w:type="spellEnd"/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E44887">
        <w:rPr>
          <w:rFonts w:ascii="Times New Roman" w:eastAsia="Calibri" w:hAnsi="Times New Roman" w:cs="Times New Roman"/>
          <w:sz w:val="28"/>
          <w:szCs w:val="28"/>
        </w:rPr>
        <w:t>каргопольская</w:t>
      </w:r>
      <w:proofErr w:type="spellEnd"/>
      <w:r w:rsidRPr="00E44887">
        <w:rPr>
          <w:rFonts w:ascii="Times New Roman" w:eastAsia="Calibri" w:hAnsi="Times New Roman" w:cs="Times New Roman"/>
          <w:sz w:val="28"/>
          <w:szCs w:val="28"/>
        </w:rPr>
        <w:t>, дымковская игрушки или с учётом местных промыслов).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Times New Roman" w:hAnsi="Times New Roman" w:cs="Times New Roman"/>
          <w:sz w:val="28"/>
          <w:szCs w:val="28"/>
        </w:rPr>
        <w:t xml:space="preserve">Иметь представление </w:t>
      </w:r>
      <w:r w:rsidRPr="00E44887">
        <w:rPr>
          <w:rFonts w:ascii="Times New Roman" w:eastAsia="Calibri" w:hAnsi="Times New Roman" w:cs="Times New Roman"/>
          <w:sz w:val="28"/>
          <w:szCs w:val="28"/>
        </w:rPr>
        <w:t>об изменениях скульптурного образа при осмотре произведения с разных сторон.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488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 Модуль «Декоративно-прикладное искусство».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другие).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E44887">
        <w:rPr>
          <w:rFonts w:ascii="Times New Roman" w:eastAsia="Calibri" w:hAnsi="Times New Roman" w:cs="Times New Roman"/>
          <w:sz w:val="28"/>
          <w:szCs w:val="28"/>
        </w:rPr>
        <w:t>филимоновская</w:t>
      </w:r>
      <w:proofErr w:type="spellEnd"/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E44887">
        <w:rPr>
          <w:rFonts w:ascii="Times New Roman" w:eastAsia="Calibri" w:hAnsi="Times New Roman" w:cs="Times New Roman"/>
          <w:sz w:val="28"/>
          <w:szCs w:val="28"/>
        </w:rPr>
        <w:t>абашевская</w:t>
      </w:r>
      <w:proofErr w:type="spellEnd"/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E44887">
        <w:rPr>
          <w:rFonts w:ascii="Times New Roman" w:eastAsia="Calibri" w:hAnsi="Times New Roman" w:cs="Times New Roman"/>
          <w:sz w:val="28"/>
          <w:szCs w:val="28"/>
        </w:rPr>
        <w:t>каргопольская</w:t>
      </w:r>
      <w:proofErr w:type="spellEnd"/>
      <w:r w:rsidRPr="00E44887">
        <w:rPr>
          <w:rFonts w:ascii="Times New Roman" w:eastAsia="Calibri" w:hAnsi="Times New Roman" w:cs="Times New Roman"/>
          <w:sz w:val="28"/>
          <w:szCs w:val="28"/>
        </w:rPr>
        <w:t>, дымковская игрушки или с учётом местных промыслов).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И.Я. </w:t>
      </w:r>
      <w:proofErr w:type="spellStart"/>
      <w:r w:rsidRPr="00E44887">
        <w:rPr>
          <w:rFonts w:ascii="Times New Roman" w:eastAsia="Calibri" w:hAnsi="Times New Roman" w:cs="Times New Roman"/>
          <w:sz w:val="28"/>
          <w:szCs w:val="28"/>
        </w:rPr>
        <w:t>Билибина</w:t>
      </w:r>
      <w:proofErr w:type="spellEnd"/>
      <w:r w:rsidRPr="00E44887">
        <w:rPr>
          <w:rFonts w:ascii="Times New Roman" w:eastAsia="Calibri" w:hAnsi="Times New Roman" w:cs="Times New Roman"/>
          <w:sz w:val="28"/>
          <w:szCs w:val="28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Приобретать опыт выполнения красками рисунков украшений народных былинных персонажей.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4887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 xml:space="preserve">  Модуль «Архитектура».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Осваивать приёмы создания объёмных предметов из бумаги и объёмного декорирования предметов из бумаги.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Осваивать понимание образа здания, то есть его эмоционального воздействия.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488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 Модуль «Восприятие произведений искусства».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Приобретать опыт восприятия, эстетического анализа произведений отечественных художников-пейзажистов (И.И. Левитана, И.И. Шишкина, И.К. Айвазовского, Н.П. Крымова и других по выбору учителя), а также художников-анималистов (В.В. </w:t>
      </w:r>
      <w:proofErr w:type="spellStart"/>
      <w:r w:rsidRPr="00E44887">
        <w:rPr>
          <w:rFonts w:ascii="Times New Roman" w:eastAsia="Calibri" w:hAnsi="Times New Roman" w:cs="Times New Roman"/>
          <w:sz w:val="28"/>
          <w:szCs w:val="28"/>
        </w:rPr>
        <w:t>Ватагина</w:t>
      </w:r>
      <w:proofErr w:type="spellEnd"/>
      <w:r w:rsidRPr="00E44887">
        <w:rPr>
          <w:rFonts w:ascii="Times New Roman" w:eastAsia="Calibri" w:hAnsi="Times New Roman" w:cs="Times New Roman"/>
          <w:sz w:val="28"/>
          <w:szCs w:val="28"/>
        </w:rPr>
        <w:t>, Е.И. </w:t>
      </w:r>
      <w:proofErr w:type="spellStart"/>
      <w:r w:rsidRPr="00E44887">
        <w:rPr>
          <w:rFonts w:ascii="Times New Roman" w:eastAsia="Calibri" w:hAnsi="Times New Roman" w:cs="Times New Roman"/>
          <w:sz w:val="28"/>
          <w:szCs w:val="28"/>
        </w:rPr>
        <w:t>Чарушина</w:t>
      </w:r>
      <w:proofErr w:type="spellEnd"/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 и других по выбору учителя).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 Ван Гога, К. Моне, А. Матисса и других по выбору учителя).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Знать имена и узнавать наиболее известные произведения художников И.И. Левитана, И.И. Шишкина, И.К. Айвазовского, В.М. Васнецова, В.В. </w:t>
      </w:r>
      <w:proofErr w:type="spellStart"/>
      <w:r w:rsidRPr="00E44887">
        <w:rPr>
          <w:rFonts w:ascii="Times New Roman" w:eastAsia="Calibri" w:hAnsi="Times New Roman" w:cs="Times New Roman"/>
          <w:sz w:val="28"/>
          <w:szCs w:val="28"/>
        </w:rPr>
        <w:t>Ватагина</w:t>
      </w:r>
      <w:proofErr w:type="spellEnd"/>
      <w:r w:rsidRPr="00E44887">
        <w:rPr>
          <w:rFonts w:ascii="Times New Roman" w:eastAsia="Calibri" w:hAnsi="Times New Roman" w:cs="Times New Roman"/>
          <w:sz w:val="28"/>
          <w:szCs w:val="28"/>
        </w:rPr>
        <w:t>, Е.И. </w:t>
      </w:r>
      <w:proofErr w:type="spellStart"/>
      <w:r w:rsidRPr="00E44887">
        <w:rPr>
          <w:rFonts w:ascii="Times New Roman" w:eastAsia="Calibri" w:hAnsi="Times New Roman" w:cs="Times New Roman"/>
          <w:sz w:val="28"/>
          <w:szCs w:val="28"/>
        </w:rPr>
        <w:t>Чарушина</w:t>
      </w:r>
      <w:proofErr w:type="spellEnd"/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 (и других по выбору учителя).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  </w:t>
      </w:r>
      <w:r w:rsidRPr="00E44887">
        <w:rPr>
          <w:rFonts w:ascii="Times New Roman" w:eastAsia="Calibri" w:hAnsi="Times New Roman" w:cs="Times New Roman"/>
          <w:b/>
          <w:bCs/>
          <w:sz w:val="28"/>
          <w:szCs w:val="28"/>
        </w:rPr>
        <w:t>Модуль «Азбука цифровой графики».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Осваивать возможности изображения с помощью разных видов линий в </w:t>
      </w:r>
      <w:r w:rsidRPr="00E4488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программе </w:t>
      </w:r>
      <w:proofErr w:type="spellStart"/>
      <w:r w:rsidRPr="00E44887">
        <w:rPr>
          <w:rFonts w:ascii="Times New Roman" w:eastAsia="Calibri" w:hAnsi="Times New Roman" w:cs="Times New Roman"/>
          <w:sz w:val="28"/>
          <w:szCs w:val="28"/>
        </w:rPr>
        <w:t>Paint</w:t>
      </w:r>
      <w:proofErr w:type="spellEnd"/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 (или другом графическом редакторе).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Осваивать приёмы трансформации и копирования геометрических фигур в программе </w:t>
      </w:r>
      <w:proofErr w:type="spellStart"/>
      <w:r w:rsidRPr="00E44887">
        <w:rPr>
          <w:rFonts w:ascii="Times New Roman" w:eastAsia="Calibri" w:hAnsi="Times New Roman" w:cs="Times New Roman"/>
          <w:sz w:val="28"/>
          <w:szCs w:val="28"/>
        </w:rPr>
        <w:t>Paint</w:t>
      </w:r>
      <w:proofErr w:type="spellEnd"/>
      <w:r w:rsidRPr="00E44887">
        <w:rPr>
          <w:rFonts w:ascii="Times New Roman" w:eastAsia="Calibri" w:hAnsi="Times New Roman" w:cs="Times New Roman"/>
          <w:sz w:val="28"/>
          <w:szCs w:val="28"/>
        </w:rPr>
        <w:t>, а также построения из них простых рисунков или орнаментов.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Осваивать в компьютерном редакторе (например, </w:t>
      </w:r>
      <w:proofErr w:type="spellStart"/>
      <w:r w:rsidRPr="00E44887">
        <w:rPr>
          <w:rFonts w:ascii="Times New Roman" w:eastAsia="Calibri" w:hAnsi="Times New Roman" w:cs="Times New Roman"/>
          <w:sz w:val="28"/>
          <w:szCs w:val="28"/>
        </w:rPr>
        <w:t>Paint</w:t>
      </w:r>
      <w:proofErr w:type="spellEnd"/>
      <w:r w:rsidRPr="00E44887">
        <w:rPr>
          <w:rFonts w:ascii="Times New Roman" w:eastAsia="Calibri" w:hAnsi="Times New Roman" w:cs="Times New Roman"/>
          <w:sz w:val="28"/>
          <w:szCs w:val="28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4" w:name="_TOC_250002"/>
    </w:p>
    <w:bookmarkEnd w:id="4"/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488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 К концу обучения в 3 классе обучающийся получит следующие предметные результаты по отдельным темам программы по изобразительному искусству: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488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 Модуль «Графика».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прописной буквицы, создание иллюстраций, размещение текста и иллюстраций на развороте.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Узнавать основные пропорции лица человека, взаимное расположение частей лица.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Приобретать опыт рисования портрета (лица) человека.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Создавать маску сказочного персонажа с ярко выраженным характером лица (для карнавала или спектакля).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488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 Модуль «Живопись».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Осваивать приёмы создания живописной композиции (натюрморта) по наблюдению натуры или по представлению.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Изображать красками портрет человека с использованием натуры или </w:t>
      </w:r>
      <w:r w:rsidRPr="00E44887">
        <w:rPr>
          <w:rFonts w:ascii="Times New Roman" w:eastAsia="Calibri" w:hAnsi="Times New Roman" w:cs="Times New Roman"/>
          <w:sz w:val="28"/>
          <w:szCs w:val="28"/>
        </w:rPr>
        <w:lastRenderedPageBreak/>
        <w:t>представлению.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Создавать пейзаж, передавая в нём активное состояние природы.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Приобрести представление о деятельности художника в театре.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Создать красками эскиз занавеса или эскиз декораций к выбранному сюжету.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Познакомиться с работой художников по оформлению праздников.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488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 Модуль «Скульптура».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E44887">
        <w:rPr>
          <w:rFonts w:ascii="Times New Roman" w:eastAsia="Calibri" w:hAnsi="Times New Roman" w:cs="Times New Roman"/>
          <w:sz w:val="28"/>
          <w:szCs w:val="28"/>
        </w:rPr>
        <w:t>бумагопластики</w:t>
      </w:r>
      <w:proofErr w:type="spellEnd"/>
      <w:r w:rsidRPr="00E44887">
        <w:rPr>
          <w:rFonts w:ascii="Times New Roman" w:eastAsia="Calibri" w:hAnsi="Times New Roman" w:cs="Times New Roman"/>
          <w:sz w:val="28"/>
          <w:szCs w:val="28"/>
        </w:rPr>
        <w:t>, по выбору учителя).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Учиться создавать игрушку из подручного нехудожественного материала путём добавления к ней необходимых деталей и для «одушевления образа».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Приобретать опыт лепки эскиза парковой скульптуры.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488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 Модуль «Декоративно-прикладное искусство».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Узнавать о создании глиняной и деревянной посуды: народные художественные промыслы Гжель и Хохлома.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Узнавать о сетчатых видах орнаментов и их применении, например, в росписи тканей, стен, уметь рассуждать с использованием зрительного материала о видах симметрии в сетчатом орнаменте.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Осваивать навыки создания орнаментов при помощи штампов и трафаретов.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Получить опыт создания композиции орнамента в квадрате (в качестве эскиза росписи женского платка).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488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 Модуль «Архитектура».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Придумать и нарисовать (или выполнить в технике </w:t>
      </w:r>
      <w:proofErr w:type="spellStart"/>
      <w:r w:rsidRPr="00E44887">
        <w:rPr>
          <w:rFonts w:ascii="Times New Roman" w:eastAsia="Calibri" w:hAnsi="Times New Roman" w:cs="Times New Roman"/>
          <w:sz w:val="28"/>
          <w:szCs w:val="28"/>
        </w:rPr>
        <w:t>бумагопластики</w:t>
      </w:r>
      <w:proofErr w:type="spellEnd"/>
      <w:r w:rsidRPr="00E44887">
        <w:rPr>
          <w:rFonts w:ascii="Times New Roman" w:eastAsia="Calibri" w:hAnsi="Times New Roman" w:cs="Times New Roman"/>
          <w:sz w:val="28"/>
          <w:szCs w:val="28"/>
        </w:rPr>
        <w:t>) транспортное средство.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Выполнить творческий рисунок – создать образ своего города или </w:t>
      </w:r>
      <w:proofErr w:type="gramStart"/>
      <w:r w:rsidRPr="00E44887">
        <w:rPr>
          <w:rFonts w:ascii="Times New Roman" w:eastAsia="Calibri" w:hAnsi="Times New Roman" w:cs="Times New Roman"/>
          <w:sz w:val="28"/>
          <w:szCs w:val="28"/>
        </w:rPr>
        <w:t>села</w:t>
      </w:r>
      <w:proofErr w:type="gramEnd"/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 или участвовать в коллективной работе по созданию образа своего города или села (в виде коллажа).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488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 Модуль «Восприятие произведений искусства».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Называть основные жанры живописи, графики и скульптуры, определяемые предметом изображения.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Times New Roman" w:hAnsi="Times New Roman" w:cs="Times New Roman"/>
          <w:sz w:val="28"/>
          <w:szCs w:val="28"/>
        </w:rPr>
        <w:t>Иметь представление об</w:t>
      </w:r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 именах крупнейших отечественных художников-пейзажистов: И.И. Шишкина, И.И. Левитана, А.К. </w:t>
      </w:r>
      <w:proofErr w:type="spellStart"/>
      <w:r w:rsidRPr="00E44887">
        <w:rPr>
          <w:rFonts w:ascii="Times New Roman" w:eastAsia="Calibri" w:hAnsi="Times New Roman" w:cs="Times New Roman"/>
          <w:sz w:val="28"/>
          <w:szCs w:val="28"/>
        </w:rPr>
        <w:t>Саврасова</w:t>
      </w:r>
      <w:proofErr w:type="spellEnd"/>
      <w:r w:rsidRPr="00E44887">
        <w:rPr>
          <w:rFonts w:ascii="Times New Roman" w:eastAsia="Calibri" w:hAnsi="Times New Roman" w:cs="Times New Roman"/>
          <w:sz w:val="28"/>
          <w:szCs w:val="28"/>
        </w:rPr>
        <w:t>, В.Д. Поленова, И.К. Айвазовского и других (по выбору учителя), приобретать представления об их произведениях.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E44887">
        <w:rPr>
          <w:rFonts w:ascii="Times New Roman" w:eastAsia="Calibri" w:hAnsi="Times New Roman" w:cs="Times New Roman"/>
          <w:sz w:val="28"/>
          <w:szCs w:val="28"/>
        </w:rPr>
        <w:t>квестах</w:t>
      </w:r>
      <w:proofErr w:type="spellEnd"/>
      <w:r w:rsidRPr="00E44887">
        <w:rPr>
          <w:rFonts w:ascii="Times New Roman" w:eastAsia="Calibri" w:hAnsi="Times New Roman" w:cs="Times New Roman"/>
          <w:sz w:val="28"/>
          <w:szCs w:val="28"/>
        </w:rPr>
        <w:t>, в обсуждении впечатлений от виртуальных путешествий.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Times New Roman" w:hAnsi="Times New Roman" w:cs="Times New Roman"/>
          <w:sz w:val="28"/>
          <w:szCs w:val="28"/>
        </w:rPr>
        <w:t>иметь представление об</w:t>
      </w:r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 именах крупнейших отечественных портретистов: В.И. Сурикова, И.Е. Репина, В.А. Серова и других (по выбору учителя), приобретать представления об их произведениях.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Понимать значения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А.С. Пушкина.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Иметь представление о замечательных художественных музеях России, о коллекциях своих региональных музеев.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4887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 xml:space="preserve">  Модуль «Азбука цифровой графики».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Применять получаемые навыки для усвоения определённых учебных тем, </w:t>
      </w:r>
      <w:proofErr w:type="gramStart"/>
      <w:r w:rsidRPr="00E44887">
        <w:rPr>
          <w:rFonts w:ascii="Times New Roman" w:eastAsia="Calibri" w:hAnsi="Times New Roman" w:cs="Times New Roman"/>
          <w:sz w:val="28"/>
          <w:szCs w:val="28"/>
        </w:rPr>
        <w:t>например</w:t>
      </w:r>
      <w:proofErr w:type="gramEnd"/>
      <w:r w:rsidRPr="00E44887">
        <w:rPr>
          <w:rFonts w:ascii="Times New Roman" w:eastAsia="Calibri" w:hAnsi="Times New Roman" w:cs="Times New Roman"/>
          <w:sz w:val="28"/>
          <w:szCs w:val="28"/>
        </w:rPr>
        <w:t>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Осваивать приёмы редактирования цифровых фотографий с помощью компьютерной программы </w:t>
      </w:r>
      <w:proofErr w:type="spellStart"/>
      <w:r w:rsidRPr="00E44887">
        <w:rPr>
          <w:rFonts w:ascii="Times New Roman" w:eastAsia="Calibri" w:hAnsi="Times New Roman" w:cs="Times New Roman"/>
          <w:sz w:val="28"/>
          <w:szCs w:val="28"/>
        </w:rPr>
        <w:t>Picture</w:t>
      </w:r>
      <w:proofErr w:type="spellEnd"/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E44887">
        <w:rPr>
          <w:rFonts w:ascii="Times New Roman" w:eastAsia="Calibri" w:hAnsi="Times New Roman" w:cs="Times New Roman"/>
          <w:sz w:val="28"/>
          <w:szCs w:val="28"/>
        </w:rPr>
        <w:t>Manager</w:t>
      </w:r>
      <w:proofErr w:type="spellEnd"/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 (или другой): изменение яркости, контраста и насыщенности цвета, обрезка изображения, поворот, отражение.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</w:t>
      </w:r>
      <w:proofErr w:type="spellStart"/>
      <w:r w:rsidRPr="00E44887">
        <w:rPr>
          <w:rFonts w:ascii="Times New Roman" w:eastAsia="Calibri" w:hAnsi="Times New Roman" w:cs="Times New Roman"/>
          <w:sz w:val="28"/>
          <w:szCs w:val="28"/>
        </w:rPr>
        <w:t>квестов</w:t>
      </w:r>
      <w:proofErr w:type="spellEnd"/>
      <w:r w:rsidRPr="00E44887">
        <w:rPr>
          <w:rFonts w:ascii="Times New Roman" w:eastAsia="Calibri" w:hAnsi="Times New Roman" w:cs="Times New Roman"/>
          <w:sz w:val="28"/>
          <w:szCs w:val="28"/>
        </w:rPr>
        <w:t>, предложенных учителем.</w:t>
      </w:r>
      <w:bookmarkStart w:id="5" w:name="_TOC_250001"/>
    </w:p>
    <w:bookmarkEnd w:id="5"/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488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 К концу обучения в 4 классе обучающийся получит следующие предметные результаты по отдельным темам программы по изобразительному искусству: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488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 Модуль «Графика».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Создавать зарисовки памятников отечественной и мировой архитектуры.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488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 Модуль «Живопись».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lastRenderedPageBreak/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Создавать двойной портрет (например, портрет матери и ребёнка).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Приобретать опыт создания композиции на тему «Древнерусский город».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488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 Модуль «Скульптура».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488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 Модуль «Декоративно-прикладное искусство».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Исследовать и создавать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488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 Модуль «Архитектура».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Познакомиться с конструкцией избы – традиционного деревянного жилого дома – и надворных построек,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Уметь объяснять и изображать традиционную конструкцию здания </w:t>
      </w:r>
      <w:r w:rsidRPr="00E4488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каменного древнерусского храма, </w:t>
      </w:r>
      <w:r w:rsidRPr="00E44887">
        <w:rPr>
          <w:rFonts w:ascii="Times New Roman" w:eastAsia="Times New Roman" w:hAnsi="Times New Roman" w:cs="Times New Roman"/>
          <w:sz w:val="28"/>
          <w:szCs w:val="28"/>
        </w:rPr>
        <w:t>иметь представление о</w:t>
      </w:r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 наиболее значительных древнерусских соборах и их местонахождении,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</w:t>
      </w:r>
      <w:r w:rsidRPr="00E44887">
        <w:rPr>
          <w:rFonts w:ascii="Times New Roman" w:eastAsia="Times New Roman" w:hAnsi="Times New Roman" w:cs="Times New Roman"/>
          <w:sz w:val="28"/>
          <w:szCs w:val="28"/>
        </w:rPr>
        <w:t xml:space="preserve">Иметь представление об </w:t>
      </w:r>
      <w:r w:rsidRPr="00E44887">
        <w:rPr>
          <w:rFonts w:ascii="Times New Roman" w:eastAsia="Calibri" w:hAnsi="Times New Roman" w:cs="Times New Roman"/>
          <w:sz w:val="28"/>
          <w:szCs w:val="28"/>
        </w:rPr>
        <w:t>основных конструктивных чертах древнегреческого храма, уметь его изображать, иметь общее, целостное образное представление о древнегреческой культуре.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Понимать и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488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 Модуль «Восприятие произведений искусства».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Формировать восприятие произведений искусства на темы истории и традиций русской отечественной культуры (произведения В.М. Васнецова, А.М. Васнецова, Б.М. </w:t>
      </w:r>
      <w:proofErr w:type="spellStart"/>
      <w:r w:rsidRPr="00E44887">
        <w:rPr>
          <w:rFonts w:ascii="Times New Roman" w:eastAsia="Calibri" w:hAnsi="Times New Roman" w:cs="Times New Roman"/>
          <w:sz w:val="28"/>
          <w:szCs w:val="28"/>
        </w:rPr>
        <w:t>Кустодиева</w:t>
      </w:r>
      <w:proofErr w:type="spellEnd"/>
      <w:r w:rsidRPr="00E44887">
        <w:rPr>
          <w:rFonts w:ascii="Times New Roman" w:eastAsia="Calibri" w:hAnsi="Times New Roman" w:cs="Times New Roman"/>
          <w:sz w:val="28"/>
          <w:szCs w:val="28"/>
        </w:rPr>
        <w:t>, В.И. Сурикова, К.А. Коровина, А.Г. Венецианова, А.П. Рябушкина, И.Я. </w:t>
      </w:r>
      <w:proofErr w:type="spellStart"/>
      <w:r w:rsidRPr="00E44887">
        <w:rPr>
          <w:rFonts w:ascii="Times New Roman" w:eastAsia="Calibri" w:hAnsi="Times New Roman" w:cs="Times New Roman"/>
          <w:sz w:val="28"/>
          <w:szCs w:val="28"/>
        </w:rPr>
        <w:t>Билибина</w:t>
      </w:r>
      <w:proofErr w:type="spellEnd"/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 и других по выбору учителя).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E44887">
        <w:rPr>
          <w:rFonts w:ascii="Times New Roman" w:eastAsia="Calibri" w:hAnsi="Times New Roman" w:cs="Times New Roman"/>
          <w:sz w:val="28"/>
          <w:szCs w:val="28"/>
        </w:rPr>
        <w:t>кром</w:t>
      </w:r>
      <w:proofErr w:type="spellEnd"/>
      <w:r w:rsidRPr="00E44887">
        <w:rPr>
          <w:rFonts w:ascii="Times New Roman" w:eastAsia="Calibri" w:hAnsi="Times New Roman" w:cs="Times New Roman"/>
          <w:sz w:val="28"/>
          <w:szCs w:val="28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Узнавать соборы Московского Кремля, Софийский собор в Великом Новгороде, храм Покрова на Нерли.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Называть и объяснять содержание памятника К. Минину и Д. Пожарскому скульптора И.П. </w:t>
      </w:r>
      <w:proofErr w:type="spellStart"/>
      <w:r w:rsidRPr="00E44887">
        <w:rPr>
          <w:rFonts w:ascii="Times New Roman" w:eastAsia="Calibri" w:hAnsi="Times New Roman" w:cs="Times New Roman"/>
          <w:sz w:val="28"/>
          <w:szCs w:val="28"/>
        </w:rPr>
        <w:t>Мартоса</w:t>
      </w:r>
      <w:proofErr w:type="spellEnd"/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 в Москве.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Различать основные памятники наиболее значимых мемориальных ансамблей и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E44887">
        <w:rPr>
          <w:rFonts w:ascii="Times New Roman" w:eastAsia="Calibri" w:hAnsi="Times New Roman" w:cs="Times New Roman"/>
          <w:sz w:val="28"/>
          <w:szCs w:val="28"/>
        </w:rPr>
        <w:t>Трептов</w:t>
      </w:r>
      <w:proofErr w:type="spellEnd"/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-парке, Пискарёвский мемориал в Санкт-Петербурге и другие по выбору учителя), </w:t>
      </w:r>
      <w:r w:rsidRPr="00E44887">
        <w:rPr>
          <w:rFonts w:ascii="Times New Roman" w:eastAsia="Times New Roman" w:hAnsi="Times New Roman" w:cs="Times New Roman"/>
          <w:sz w:val="28"/>
          <w:szCs w:val="28"/>
        </w:rPr>
        <w:t>иметь представление о</w:t>
      </w:r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 правилах поведения при посещении мемориальных памятников.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Различать общий вид и представлять основные компоненты конструкции </w:t>
      </w:r>
      <w:r w:rsidRPr="00E4488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готических (романских) соборов, </w:t>
      </w:r>
      <w:r w:rsidRPr="00E44887">
        <w:rPr>
          <w:rFonts w:ascii="Times New Roman" w:eastAsia="Times New Roman" w:hAnsi="Times New Roman" w:cs="Times New Roman"/>
          <w:sz w:val="28"/>
          <w:szCs w:val="28"/>
        </w:rPr>
        <w:t>иметь представление об</w:t>
      </w:r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 особенностях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4488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 Модуль «Азбука цифровой графики».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proofErr w:type="spellStart"/>
      <w:r w:rsidRPr="00E44887">
        <w:rPr>
          <w:rFonts w:ascii="Times New Roman" w:eastAsia="Calibri" w:hAnsi="Times New Roman" w:cs="Times New Roman"/>
          <w:sz w:val="28"/>
          <w:szCs w:val="28"/>
        </w:rPr>
        <w:t>Paint</w:t>
      </w:r>
      <w:proofErr w:type="spellEnd"/>
      <w:r w:rsidRPr="00E44887">
        <w:rPr>
          <w:rFonts w:ascii="Times New Roman" w:eastAsia="Calibri" w:hAnsi="Times New Roman" w:cs="Times New Roman"/>
          <w:sz w:val="28"/>
          <w:szCs w:val="28"/>
        </w:rPr>
        <w:t>: изображение линии горизонта и точки схода, перспективных сокращений, цветовых и тональных изменений.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Использовать поисковую систему для знакомства с разными видами деревянного дома на основе избы и традициями и её украшений.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Освоить анимацию простого повторяющегося движения изображения в виртуальном редакторе GIF-анимации.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Освоить и проводить компьютерные презентации в программе </w:t>
      </w:r>
      <w:proofErr w:type="spellStart"/>
      <w:r w:rsidRPr="00E44887">
        <w:rPr>
          <w:rFonts w:ascii="Times New Roman" w:eastAsia="Calibri" w:hAnsi="Times New Roman" w:cs="Times New Roman"/>
          <w:sz w:val="28"/>
          <w:szCs w:val="28"/>
        </w:rPr>
        <w:t>PowerPoint</w:t>
      </w:r>
      <w:proofErr w:type="spellEnd"/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выполнять шрифтовые надписи наиболее важных определений, названий, положений, которые надо помнить и знать.</w:t>
      </w:r>
    </w:p>
    <w:p w:rsidR="00E44887" w:rsidRPr="00E44887" w:rsidRDefault="00E44887" w:rsidP="00E44887">
      <w:pPr>
        <w:widowControl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4887">
        <w:rPr>
          <w:rFonts w:ascii="Times New Roman" w:eastAsia="Calibri" w:hAnsi="Times New Roman" w:cs="Times New Roman"/>
          <w:sz w:val="28"/>
          <w:szCs w:val="28"/>
        </w:rPr>
        <w:t>Совершать виртуальные тематические путешествия по художественным музеям мира.</w:t>
      </w:r>
      <w:bookmarkStart w:id="6" w:name="_TOC_250000"/>
      <w:bookmarkEnd w:id="6"/>
      <w:r w:rsidRPr="00E4488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44887" w:rsidRPr="00E44887" w:rsidRDefault="00E44887" w:rsidP="00E44887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E44887" w:rsidRPr="00E44887" w:rsidRDefault="00E44887" w:rsidP="00E44887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E44887">
        <w:rPr>
          <w:rFonts w:ascii="Times New Roman" w:eastAsia="Calibri" w:hAnsi="Times New Roman" w:cs="Times New Roman"/>
          <w:b/>
          <w:sz w:val="28"/>
          <w:szCs w:val="24"/>
        </w:rPr>
        <w:t>Тематическое планирование учебного предмета «Изобразительное искусство»</w:t>
      </w:r>
    </w:p>
    <w:p w:rsidR="00E44887" w:rsidRPr="00E44887" w:rsidRDefault="00E44887" w:rsidP="00E44887">
      <w:pPr>
        <w:spacing w:after="0" w:line="240" w:lineRule="auto"/>
        <w:ind w:left="540"/>
        <w:contextualSpacing/>
        <w:jc w:val="center"/>
        <w:rPr>
          <w:rFonts w:ascii="Times New Roman" w:eastAsia="SchoolBookSanPin" w:hAnsi="Times New Roman" w:cs="Times New Roman"/>
          <w:b/>
          <w:sz w:val="28"/>
          <w:szCs w:val="24"/>
        </w:rPr>
      </w:pPr>
    </w:p>
    <w:p w:rsidR="00E44887" w:rsidRPr="00E44887" w:rsidRDefault="00E44887" w:rsidP="00E44887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4"/>
        </w:rPr>
      </w:pPr>
      <w:r w:rsidRPr="00E44887">
        <w:rPr>
          <w:rFonts w:ascii="Times New Roman" w:eastAsia="SchoolBookSanPin" w:hAnsi="Times New Roman" w:cs="Times New Roman"/>
          <w:sz w:val="28"/>
          <w:szCs w:val="24"/>
        </w:rPr>
        <w:t xml:space="preserve">Распределение часов в тематическом планировании по каждой теме будет прописано на начало учебного года учителем-предметником в </w:t>
      </w:r>
      <w:r w:rsidRPr="00E44887">
        <w:rPr>
          <w:rFonts w:ascii="Times New Roman" w:eastAsia="SchoolBookSanPin" w:hAnsi="Times New Roman" w:cs="Times New Roman"/>
          <w:b/>
          <w:sz w:val="28"/>
          <w:szCs w:val="24"/>
        </w:rPr>
        <w:t>«рабочей программе учителя»</w:t>
      </w:r>
      <w:r w:rsidRPr="00E44887">
        <w:rPr>
          <w:rFonts w:ascii="Times New Roman" w:eastAsia="SchoolBookSanPin" w:hAnsi="Times New Roman" w:cs="Times New Roman"/>
          <w:sz w:val="28"/>
          <w:szCs w:val="24"/>
        </w:rPr>
        <w:t xml:space="preserve"> на основании распределённых часов по учебному плану на текущий учебный год.</w:t>
      </w:r>
    </w:p>
    <w:p w:rsidR="00E44887" w:rsidRPr="00E44887" w:rsidRDefault="00E44887" w:rsidP="00E44887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4"/>
        </w:rPr>
      </w:pPr>
      <w:r w:rsidRPr="00E44887">
        <w:rPr>
          <w:rFonts w:ascii="Times New Roman" w:eastAsia="SchoolBookSanPin" w:hAnsi="Times New Roman" w:cs="Times New Roman"/>
          <w:sz w:val="28"/>
          <w:szCs w:val="24"/>
        </w:rPr>
        <w:t>Структура тематического планирования рабочих программ на уровне начального общего образования составлена с учётом рабочей программы воспитания в соответствие требованиям обновлённого ФГОС НОО (пункт 31.1) и включает в себя следующие структурные компоненты:</w:t>
      </w:r>
    </w:p>
    <w:p w:rsidR="00E44887" w:rsidRPr="00E44887" w:rsidRDefault="00E44887" w:rsidP="00E44887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4"/>
        </w:rPr>
      </w:pPr>
    </w:p>
    <w:p w:rsidR="00E44887" w:rsidRPr="00E44887" w:rsidRDefault="00E44887" w:rsidP="00E44887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i/>
          <w:sz w:val="28"/>
          <w:szCs w:val="24"/>
        </w:rPr>
      </w:pPr>
      <w:r w:rsidRPr="00E44887">
        <w:rPr>
          <w:rFonts w:ascii="Times New Roman" w:eastAsia="SchoolBookSanPin" w:hAnsi="Times New Roman" w:cs="Times New Roman"/>
          <w:i/>
          <w:sz w:val="28"/>
          <w:szCs w:val="24"/>
        </w:rPr>
        <w:t>*Тематическое планирование в 1-4 классах выстроено из содержания обучения по ФОП НОО и отмечено соответствующими пунктами в федеральной образовательной программе начального общего образования</w:t>
      </w:r>
    </w:p>
    <w:tbl>
      <w:tblPr>
        <w:tblStyle w:val="TableNormal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394"/>
        <w:gridCol w:w="2126"/>
        <w:gridCol w:w="2126"/>
      </w:tblGrid>
      <w:tr w:rsidR="00E44887" w:rsidRPr="00E44887" w:rsidTr="00AC26FC">
        <w:trPr>
          <w:trHeight w:val="575"/>
        </w:trPr>
        <w:tc>
          <w:tcPr>
            <w:tcW w:w="993" w:type="dxa"/>
          </w:tcPr>
          <w:p w:rsidR="00E44887" w:rsidRPr="00E44887" w:rsidRDefault="00E44887" w:rsidP="00E44887">
            <w:pPr>
              <w:ind w:left="142" w:right="354" w:firstLine="9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44887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  <w:r w:rsidRPr="00E44887">
              <w:rPr>
                <w:rFonts w:ascii="Times New Roman" w:eastAsia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E44887">
              <w:rPr>
                <w:rFonts w:ascii="Times New Roman" w:eastAsia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394" w:type="dxa"/>
          </w:tcPr>
          <w:p w:rsidR="00E44887" w:rsidRPr="00E44887" w:rsidRDefault="00E44887" w:rsidP="00E44887">
            <w:pPr>
              <w:ind w:left="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44887">
              <w:rPr>
                <w:rFonts w:ascii="Times New Roman" w:eastAsia="Times New Roman" w:hAnsi="Times New Roman"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2126" w:type="dxa"/>
          </w:tcPr>
          <w:p w:rsidR="00E44887" w:rsidRPr="00E44887" w:rsidRDefault="00E44887" w:rsidP="00E44887">
            <w:pPr>
              <w:ind w:left="142" w:right="27" w:hanging="7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E44887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Количество часов, отводимых на освоение каждой темы</w:t>
            </w:r>
          </w:p>
        </w:tc>
        <w:tc>
          <w:tcPr>
            <w:tcW w:w="2126" w:type="dxa"/>
          </w:tcPr>
          <w:p w:rsidR="00E44887" w:rsidRPr="00E44887" w:rsidRDefault="00E44887" w:rsidP="00E44887">
            <w:pPr>
              <w:ind w:left="142" w:right="27" w:hanging="72"/>
              <w:jc w:val="center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E44887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Э(Ц)ОР </w:t>
            </w:r>
          </w:p>
        </w:tc>
      </w:tr>
      <w:tr w:rsidR="00E44887" w:rsidRPr="00E44887" w:rsidTr="00AC26FC">
        <w:trPr>
          <w:trHeight w:val="2227"/>
        </w:trPr>
        <w:tc>
          <w:tcPr>
            <w:tcW w:w="993" w:type="dxa"/>
          </w:tcPr>
          <w:p w:rsidR="00E44887" w:rsidRPr="00E44887" w:rsidRDefault="00E44887" w:rsidP="00E44887">
            <w:pPr>
              <w:ind w:left="14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44887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</w:tcPr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165.6. Содержание обучения в 1 классе.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165.6.1. Модуль «Графика».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Расположение изображения на листе. Выбор вертикального или горизонтального формата листа в зависимости от содержания изображения.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Разные виды линий. Линейный рисунок. Графические материалы для линейного рисунка и их особенности. Приёмы рисования линией.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Рисование с натуры: разные листья и их форма.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Представление о пропорциях: короткое – длинное. Развитие – навыка видения соотношения частей целого (на основе рисунков животных).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Графическое пятно (ахроматическое) и представление о силуэте. Формирование навыка видения целостности. Цельная форма и её части.</w:t>
            </w:r>
          </w:p>
        </w:tc>
        <w:tc>
          <w:tcPr>
            <w:tcW w:w="2126" w:type="dxa"/>
            <w:vMerge w:val="restart"/>
          </w:tcPr>
          <w:p w:rsidR="00E44887" w:rsidRPr="00E44887" w:rsidRDefault="00E44887" w:rsidP="00E44887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  <w:r w:rsidRPr="00E44887"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  <w:t>Часы на каждую тему распределяются учителем-предметником в зависимости от нагрузки по учебному плану на текущий учебный год в рабочей программе учителя</w:t>
            </w:r>
          </w:p>
        </w:tc>
        <w:tc>
          <w:tcPr>
            <w:tcW w:w="2126" w:type="dxa"/>
            <w:vMerge w:val="restart"/>
          </w:tcPr>
          <w:p w:rsidR="00E44887" w:rsidRPr="00E44887" w:rsidRDefault="00E44887" w:rsidP="00E44887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  <w:r w:rsidRPr="00E44887"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  <w:t xml:space="preserve">Каждый учитель-предметник в своей рабочей программе указывает в данном разделе возможное использование </w:t>
            </w:r>
          </w:p>
          <w:p w:rsidR="00E44887" w:rsidRPr="00E44887" w:rsidRDefault="00E44887" w:rsidP="00E44887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  <w:r w:rsidRPr="00E44887"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  <w:t xml:space="preserve">учебно-методических материалов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 используемыми для обучения и воспитания различных групп пользователей, представленными в электронном (цифровом) виде и реализующими дидактические возможности ИКТ, </w:t>
            </w:r>
            <w:r w:rsidRPr="00E44887"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  <w:lastRenderedPageBreak/>
              <w:t>содержание которых соответствует законодательству об образовании.</w:t>
            </w:r>
          </w:p>
        </w:tc>
      </w:tr>
      <w:tr w:rsidR="00E44887" w:rsidRPr="00E44887" w:rsidTr="00AC26FC">
        <w:trPr>
          <w:trHeight w:val="2980"/>
        </w:trPr>
        <w:tc>
          <w:tcPr>
            <w:tcW w:w="993" w:type="dxa"/>
          </w:tcPr>
          <w:p w:rsidR="00E44887" w:rsidRPr="00E44887" w:rsidRDefault="00E44887" w:rsidP="00E44887">
            <w:pPr>
              <w:ind w:left="14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44887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394" w:type="dxa"/>
          </w:tcPr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165.6.2. Модуль «Живопись».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Три основных цвета. Ассоциативные представления, связанные с каждым цветом. Навыки смешения красок и получение нового цвета.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Эмоциональная выразительность цвета, способы выражение настроения в изображаемом сюжете.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Тематическая композиция «Времена </w:t>
            </w: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lastRenderedPageBreak/>
              <w:t>года». Контрастные цветовые состояния времён года. Живопись (гуашь), аппликация или смешанная техника.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Техника монотипии. Представления о симметрии. </w:t>
            </w:r>
            <w:proofErr w:type="spellStart"/>
            <w:r w:rsidRPr="00E44887">
              <w:rPr>
                <w:rFonts w:ascii="Times New Roman" w:eastAsia="OfficinaSansBoldITC" w:hAnsi="Times New Roman"/>
                <w:sz w:val="24"/>
                <w:szCs w:val="28"/>
              </w:rPr>
              <w:t>Развитие</w:t>
            </w:r>
            <w:proofErr w:type="spellEnd"/>
            <w:r w:rsidRPr="00E44887">
              <w:rPr>
                <w:rFonts w:ascii="Times New Roman" w:eastAsia="OfficinaSansBoldITC" w:hAnsi="Times New Roman"/>
                <w:sz w:val="24"/>
                <w:szCs w:val="28"/>
              </w:rPr>
              <w:t xml:space="preserve"> </w:t>
            </w:r>
            <w:proofErr w:type="spellStart"/>
            <w:r w:rsidRPr="00E44887">
              <w:rPr>
                <w:rFonts w:ascii="Times New Roman" w:eastAsia="OfficinaSansBoldITC" w:hAnsi="Times New Roman"/>
                <w:sz w:val="24"/>
                <w:szCs w:val="28"/>
              </w:rPr>
              <w:t>воображения</w:t>
            </w:r>
            <w:proofErr w:type="spellEnd"/>
            <w:r w:rsidRPr="00E44887">
              <w:rPr>
                <w:rFonts w:ascii="Times New Roman" w:eastAsia="OfficinaSansBoldITC" w:hAnsi="Times New Roman"/>
                <w:sz w:val="24"/>
                <w:szCs w:val="28"/>
              </w:rPr>
              <w:t>.</w:t>
            </w:r>
          </w:p>
        </w:tc>
        <w:tc>
          <w:tcPr>
            <w:tcW w:w="2126" w:type="dxa"/>
            <w:vMerge/>
          </w:tcPr>
          <w:p w:rsidR="00E44887" w:rsidRPr="00E44887" w:rsidRDefault="00E44887" w:rsidP="00E44887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44887" w:rsidRPr="00E44887" w:rsidRDefault="00E44887" w:rsidP="00E44887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E44887" w:rsidRPr="00E44887" w:rsidTr="00AC26FC">
        <w:trPr>
          <w:trHeight w:val="256"/>
        </w:trPr>
        <w:tc>
          <w:tcPr>
            <w:tcW w:w="993" w:type="dxa"/>
          </w:tcPr>
          <w:p w:rsidR="00E44887" w:rsidRPr="00E44887" w:rsidRDefault="00E44887" w:rsidP="00E44887">
            <w:pPr>
              <w:ind w:left="227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4488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394" w:type="dxa"/>
          </w:tcPr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165.6.3. Модуль «Скульптура».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Изображение в объёме. Приёмы работы с пластилином; дощечка, стек, тряпочка.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Лепка зверушек из цельной формы (например, черепашки, ёжика, зайчика). Приёмы вытягивания, вдавливания, сгибания, скручивания.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Бумажная пластика. Овладение первичными приёмами надрезания, закручивания, складывания.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Объёмная аппликация из бумаги и картона.</w:t>
            </w:r>
          </w:p>
        </w:tc>
        <w:tc>
          <w:tcPr>
            <w:tcW w:w="2126" w:type="dxa"/>
            <w:vMerge w:val="restart"/>
          </w:tcPr>
          <w:p w:rsidR="00E44887" w:rsidRPr="00E44887" w:rsidRDefault="00E44887" w:rsidP="00E44887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E44887" w:rsidRPr="00E44887" w:rsidRDefault="00E44887" w:rsidP="00E44887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</w:p>
        </w:tc>
      </w:tr>
      <w:tr w:rsidR="00E44887" w:rsidRPr="00E44887" w:rsidTr="00AC26FC">
        <w:trPr>
          <w:trHeight w:val="526"/>
        </w:trPr>
        <w:tc>
          <w:tcPr>
            <w:tcW w:w="993" w:type="dxa"/>
          </w:tcPr>
          <w:p w:rsidR="00E44887" w:rsidRPr="00E44887" w:rsidRDefault="00E44887" w:rsidP="00E44887">
            <w:pPr>
              <w:ind w:firstLine="227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44887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394" w:type="dxa"/>
          </w:tcPr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165.6.4. Модуль «Декоративно-прикладное искусство».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Дизайн предмета: изготовление нарядной упаковки путём складывания бумаги и аппликации.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Оригами – создание игрушки для новогодней ёлки. </w:t>
            </w:r>
            <w:proofErr w:type="spellStart"/>
            <w:r w:rsidRPr="00E44887">
              <w:rPr>
                <w:rFonts w:ascii="Times New Roman" w:eastAsia="OfficinaSansBoldITC" w:hAnsi="Times New Roman"/>
                <w:sz w:val="24"/>
                <w:szCs w:val="28"/>
              </w:rPr>
              <w:t>Приёмы</w:t>
            </w:r>
            <w:proofErr w:type="spellEnd"/>
            <w:r w:rsidRPr="00E44887">
              <w:rPr>
                <w:rFonts w:ascii="Times New Roman" w:eastAsia="OfficinaSansBoldITC" w:hAnsi="Times New Roman"/>
                <w:sz w:val="24"/>
                <w:szCs w:val="28"/>
              </w:rPr>
              <w:t xml:space="preserve"> </w:t>
            </w:r>
            <w:proofErr w:type="spellStart"/>
            <w:r w:rsidRPr="00E44887">
              <w:rPr>
                <w:rFonts w:ascii="Times New Roman" w:eastAsia="OfficinaSansBoldITC" w:hAnsi="Times New Roman"/>
                <w:sz w:val="24"/>
                <w:szCs w:val="28"/>
              </w:rPr>
              <w:t>складывания</w:t>
            </w:r>
            <w:proofErr w:type="spellEnd"/>
            <w:r w:rsidRPr="00E44887">
              <w:rPr>
                <w:rFonts w:ascii="Times New Roman" w:eastAsia="OfficinaSansBoldITC" w:hAnsi="Times New Roman"/>
                <w:sz w:val="24"/>
                <w:szCs w:val="28"/>
              </w:rPr>
              <w:t xml:space="preserve"> </w:t>
            </w:r>
            <w:proofErr w:type="spellStart"/>
            <w:r w:rsidRPr="00E44887">
              <w:rPr>
                <w:rFonts w:ascii="Times New Roman" w:eastAsia="OfficinaSansBoldITC" w:hAnsi="Times New Roman"/>
                <w:sz w:val="24"/>
                <w:szCs w:val="28"/>
              </w:rPr>
              <w:lastRenderedPageBreak/>
              <w:t>бумаги</w:t>
            </w:r>
            <w:proofErr w:type="spellEnd"/>
            <w:r w:rsidRPr="00E44887">
              <w:rPr>
                <w:rFonts w:ascii="Times New Roman" w:eastAsia="OfficinaSansBoldITC" w:hAnsi="Times New Roman"/>
                <w:sz w:val="24"/>
                <w:szCs w:val="28"/>
              </w:rPr>
              <w:t>.</w:t>
            </w:r>
          </w:p>
        </w:tc>
        <w:tc>
          <w:tcPr>
            <w:tcW w:w="2126" w:type="dxa"/>
            <w:vMerge/>
          </w:tcPr>
          <w:p w:rsidR="00E44887" w:rsidRPr="00E44887" w:rsidRDefault="00E44887" w:rsidP="00E44887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44887" w:rsidRPr="00E44887" w:rsidRDefault="00E44887" w:rsidP="00E44887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E44887" w:rsidRPr="00E44887" w:rsidTr="00AC26FC">
        <w:trPr>
          <w:trHeight w:val="2980"/>
        </w:trPr>
        <w:tc>
          <w:tcPr>
            <w:tcW w:w="993" w:type="dxa"/>
          </w:tcPr>
          <w:p w:rsidR="00E44887" w:rsidRPr="00E44887" w:rsidRDefault="00E44887" w:rsidP="00E44887">
            <w:pPr>
              <w:ind w:left="587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4488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4394" w:type="dxa"/>
          </w:tcPr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165.6.5. Модуль «Архитектура».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Наблюдение разнообразных архитектурных зданий в окружающем мире (по фотографиям), обсуждение особенностей и составных частей зданий.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Макетирование (или аппликация) пространственной среды сказочного города из бумаги, картона или пластилина.</w:t>
            </w:r>
          </w:p>
        </w:tc>
        <w:tc>
          <w:tcPr>
            <w:tcW w:w="2126" w:type="dxa"/>
          </w:tcPr>
          <w:p w:rsidR="00E44887" w:rsidRPr="00E44887" w:rsidRDefault="00E44887" w:rsidP="00E44887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E44887" w:rsidRPr="00E44887" w:rsidRDefault="00E44887" w:rsidP="00E44887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</w:p>
        </w:tc>
      </w:tr>
      <w:tr w:rsidR="00E44887" w:rsidRPr="00E44887" w:rsidTr="00AC26FC">
        <w:trPr>
          <w:trHeight w:val="667"/>
        </w:trPr>
        <w:tc>
          <w:tcPr>
            <w:tcW w:w="993" w:type="dxa"/>
          </w:tcPr>
          <w:p w:rsidR="00E44887" w:rsidRPr="00E44887" w:rsidRDefault="00E44887" w:rsidP="00E44887">
            <w:pPr>
              <w:ind w:left="587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44887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394" w:type="dxa"/>
          </w:tcPr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165.6.6. Модуль «Восприятие произведений искусства».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Восприятие произведений детского творчества. Обсуждение сюжетного и эмоционального содержания детских работ.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Рассматривание иллюстраций детской книги на основе содержательных установок учителя в соответствии с изучаемой темой.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Знакомство с картиной, в которой ярко выражено эмоциональное состояние, или с картиной, написанной на сказочный сюжет (произведения В.М. Васнецова и другие по выбору учителя).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165.6.7. Модуль «Азбука цифровой графики».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Фотографирование мелких деталей природы, выражение ярких зрительных впечатлений.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Обсуждение в условиях урока ученических фотографий, соответствующих изучаемой теме.</w:t>
            </w:r>
          </w:p>
        </w:tc>
        <w:tc>
          <w:tcPr>
            <w:tcW w:w="2126" w:type="dxa"/>
          </w:tcPr>
          <w:p w:rsidR="00E44887" w:rsidRPr="00E44887" w:rsidRDefault="00E44887" w:rsidP="00E44887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E44887" w:rsidRPr="00E44887" w:rsidRDefault="00E44887" w:rsidP="00E44887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</w:p>
        </w:tc>
      </w:tr>
      <w:tr w:rsidR="00E44887" w:rsidRPr="00E44887" w:rsidTr="00AC26FC">
        <w:trPr>
          <w:trHeight w:val="2980"/>
        </w:trPr>
        <w:tc>
          <w:tcPr>
            <w:tcW w:w="993" w:type="dxa"/>
          </w:tcPr>
          <w:p w:rsidR="00E44887" w:rsidRPr="00E44887" w:rsidRDefault="00E44887" w:rsidP="00E44887">
            <w:pPr>
              <w:ind w:left="587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4488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4394" w:type="dxa"/>
          </w:tcPr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165.7. Содержание обучения во 2 классе.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165.7.1. Модуль «Графика».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Ритм линий. Выразительность линии. Художественные материалы для линейного рисунка и их свойства. Развитие навыков линейного рисунка.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Пастель и мелки – особенности и выразительные свойства графических материалов, приёмы работы.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Графический рисунок животного с активным выражением его характера. Аналитическое рассматривание графических произведений анималистического жанра.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165.7.2. Модуль «Живопись».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Акварель и её свойства. Акварельные кисти. Приёмы работы акварелью.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Цвет тёплый и холодный – цветовой контраст.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Цвет открытый – звонкий и приглушённый, тихий. Эмоциональная выразительность цвета.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И.К. Айвазовского.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Изображение сказочного персонажа с ярко выраженным характером (образ мужской или женский).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lastRenderedPageBreak/>
              <w:t>165.7.3. Модуль «Скульптура».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Лепка 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Изображение движения и статики в скульптуре: лепка из пластилина тяжёлой, неповоротливой и лёгкой, стремительной формы.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165.7.4. Модуль «Декоративно-прикладное искусство».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Наблюдение узоров в природе (на основе фотографий в условиях урока), например, снежинки, паутинки, роса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Рисунок геометрического орнамента кружева или вышивки. Декоративная композиция. Ритм пятен в декоративной аппликации.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165.7.5. Модуль «Архитектура».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или западноевропейской архитектуры с ярко выраженным характером здания. Рисунок дома для </w:t>
            </w: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lastRenderedPageBreak/>
              <w:t>доброго или злого сказочного персонажа (иллюстрация сказки по выбору учителя).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165.7.6. Модуль «Восприятие произведений искусства».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Восприятие произведений детского творчества. Обсуждение сюжетного и эмоционального содержания детских работ.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Восприятие орнаментальных произведений прикладного искусства (например, кружево, шитьё, резьба и роспись).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Восприятие произведений живописи с активным выражением цветового состояния в природе. Произведения И.И. Левитана, Н.П. Крымова.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Восприятие произведений анималистического жанра в графике (например, произведений В.В. Ватагина, Е.И. Чарушина) и в скульптуре (произведения В.В. Ватагина). Наблюдение животных с точки зрения их пропорций, характера движения, пластики.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165.7.7. Модуль «Азбука цифровой графики».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Компьютерные средства изображения. Виды линий (в программе </w:t>
            </w:r>
            <w:r w:rsidRPr="00E44887">
              <w:rPr>
                <w:rFonts w:ascii="Times New Roman" w:eastAsia="OfficinaSansBoldITC" w:hAnsi="Times New Roman"/>
                <w:sz w:val="24"/>
                <w:szCs w:val="28"/>
              </w:rPr>
              <w:t>Paint</w:t>
            </w: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 или другом графическом редакторе).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      </w:r>
            <w:r w:rsidRPr="00E44887">
              <w:rPr>
                <w:rFonts w:ascii="Times New Roman" w:eastAsia="OfficinaSansBoldITC" w:hAnsi="Times New Roman"/>
                <w:sz w:val="24"/>
                <w:szCs w:val="28"/>
              </w:rPr>
              <w:t>Paint</w:t>
            </w: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Освоение инструментов традиционного рисования (карандаш, кисточка, ластик, заливка и другие) в программе </w:t>
            </w:r>
            <w:r w:rsidRPr="00E44887">
              <w:rPr>
                <w:rFonts w:ascii="Times New Roman" w:eastAsia="OfficinaSansBoldITC" w:hAnsi="Times New Roman"/>
                <w:sz w:val="24"/>
                <w:szCs w:val="28"/>
              </w:rPr>
              <w:t>Paint</w:t>
            </w: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 на основе простых сюжетов (например, образ дерева).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Освоение инструментов традиционного рисования в программе </w:t>
            </w:r>
            <w:r w:rsidRPr="00E44887">
              <w:rPr>
                <w:rFonts w:ascii="Times New Roman" w:eastAsia="OfficinaSansBoldITC" w:hAnsi="Times New Roman"/>
                <w:sz w:val="24"/>
                <w:szCs w:val="28"/>
              </w:rPr>
              <w:t>Paint</w:t>
            </w: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 на основе темы «Тёплый и холодный цвета» (например, «Горящий костёр в синей ночи», «Перо жар-птицы»).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      </w:r>
          </w:p>
        </w:tc>
        <w:tc>
          <w:tcPr>
            <w:tcW w:w="2126" w:type="dxa"/>
          </w:tcPr>
          <w:p w:rsidR="00E44887" w:rsidRPr="00E44887" w:rsidRDefault="00E44887" w:rsidP="00E44887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E44887" w:rsidRPr="00E44887" w:rsidRDefault="00E44887" w:rsidP="00E44887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</w:p>
        </w:tc>
      </w:tr>
      <w:tr w:rsidR="00E44887" w:rsidRPr="00E44887" w:rsidTr="00AC26FC">
        <w:trPr>
          <w:trHeight w:val="2980"/>
        </w:trPr>
        <w:tc>
          <w:tcPr>
            <w:tcW w:w="993" w:type="dxa"/>
          </w:tcPr>
          <w:p w:rsidR="00E44887" w:rsidRPr="00E44887" w:rsidRDefault="00E44887" w:rsidP="00E44887">
            <w:pPr>
              <w:ind w:left="587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4488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4394" w:type="dxa"/>
          </w:tcPr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165.8. Содержание обучения в 3 классе.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165.8.1. Модуль «Графика».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Эскиз плаката или афиши. Совмещение шрифта и изображения. Особенности композиции плаката.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Графические зарисовки карандашами по памяти или на основе наблюдений и фотографий архитектурных достопримечательностей своего города.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Транспорт в городе. Рисунки реальных или фантастических машин.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Изображение лица человека. Строение, пропорции, взаиморасположение частей лица.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Эскиз маски для маскарада: изображение лица – маски персонажа с ярко выраженным характером. Аппликация из цветной бумаги.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165.8.2. Модуль «Живопись».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Тематическая композиция «Праздник в городе». Гуашь по цветной бумаге, возможно совмещение с наклейками в виде коллажа или аппликации.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Портрет человека по памяти и представлению с использованием натуры.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</w:t>
            </w: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lastRenderedPageBreak/>
              <w:t>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165.8.3. Модуль «Скульптура».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Лепка сказочного персонажа на основе сюжета известной сказки или создание этого персонажа путём бумагопластики.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Освоение знаний о видах скульптуры (по назначению) и жанрах скульптуры (по сюжету изображения).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Лепка эскиза парковой скульптуры. Выражение пластики движения в скульптуре. Работа с пластилином или глиной.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165.8.4. Модуль «Декоративно-прикладное искусство».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Эскизы орнаментов для росписи тканей. Раппорт. Трафарет и создание орнамента при помощи печаток или штампов.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165.8.5. Модуль «Архитектура».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</w:t>
            </w: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lastRenderedPageBreak/>
              <w:t>пространства, выполненных индивидуально).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165.8.6. Модуль «Восприятие произведений искусства».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Виртуальное путешествие: памятники архитектуры в Москве и Санкт-Петербурге (обзор памятников по выбору учителя).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Знания о видах пространственных искусств: виды определяются по назначению произведений в жизни людей.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Представления о произведениях крупнейших отечественных художников-пейзажистов: И.И. Шишкина, И.И. Левитана, А.К. Саврасова, В.Д. Поленова, И.К. Айвазовского и других.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Представления о произведениях крупнейших отечественных портретистов: В.И. Сурикова, И.Е. Репина, В.А. Серова и других.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165.8.7. Модуль «Азбука цифровой графики».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</w:t>
            </w: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lastRenderedPageBreak/>
              <w:t>простые силуэты машинок, птичек, облаков.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Изображение и изучение мимики лица в программе </w:t>
            </w:r>
            <w:r w:rsidRPr="00E44887">
              <w:rPr>
                <w:rFonts w:ascii="Times New Roman" w:eastAsia="OfficinaSansBoldITC" w:hAnsi="Times New Roman"/>
                <w:sz w:val="24"/>
                <w:szCs w:val="28"/>
              </w:rPr>
              <w:t>Paint</w:t>
            </w: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 (или другом графическом редакторе).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Редактирование фотографий в программе </w:t>
            </w:r>
            <w:r w:rsidRPr="00E44887">
              <w:rPr>
                <w:rFonts w:ascii="Times New Roman" w:eastAsia="OfficinaSansBoldITC" w:hAnsi="Times New Roman"/>
                <w:sz w:val="24"/>
                <w:szCs w:val="28"/>
              </w:rPr>
              <w:t>Picture</w:t>
            </w: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 </w:t>
            </w:r>
            <w:r w:rsidRPr="00E44887">
              <w:rPr>
                <w:rFonts w:ascii="Times New Roman" w:eastAsia="OfficinaSansBoldITC" w:hAnsi="Times New Roman"/>
                <w:sz w:val="24"/>
                <w:szCs w:val="28"/>
              </w:rPr>
              <w:t>Manager</w:t>
            </w: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: изменение яркости, контраста, насыщенности цвета; обрезка, поворот, отражение.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Виртуальные путешествия в главные художественные музеи и музеи местные (по выбору учителя).</w:t>
            </w:r>
          </w:p>
        </w:tc>
        <w:tc>
          <w:tcPr>
            <w:tcW w:w="2126" w:type="dxa"/>
          </w:tcPr>
          <w:p w:rsidR="00E44887" w:rsidRPr="00E44887" w:rsidRDefault="00E44887" w:rsidP="00E44887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E44887" w:rsidRPr="00E44887" w:rsidRDefault="00E44887" w:rsidP="00E44887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</w:p>
        </w:tc>
      </w:tr>
      <w:tr w:rsidR="00E44887" w:rsidRPr="00E44887" w:rsidTr="00AC26FC">
        <w:trPr>
          <w:trHeight w:val="2980"/>
        </w:trPr>
        <w:tc>
          <w:tcPr>
            <w:tcW w:w="993" w:type="dxa"/>
          </w:tcPr>
          <w:p w:rsidR="00E44887" w:rsidRPr="00E44887" w:rsidRDefault="00E44887" w:rsidP="00E44887">
            <w:pPr>
              <w:ind w:left="587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4488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4394" w:type="dxa"/>
          </w:tcPr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165.9. Содержание обучения в 4 классе.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165.9.1. Модуль «Графика».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Графическое изображение героев былин, древних легенд, сказок и сказаний разных народов.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Изображение города – тематическая графическая композиция; использование карандаша, мелков, фломастеров (смешанная техника).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165.9.2. Модуль «Живопись».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Красота природы разных климатических зон, создание пейзажных композиций (горный, степной, среднерусский ландшафт).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Тематические многофигурные композиции: коллективно созданные панно-аппликации из индивидуальных рисунков и вырезанных персонажей на </w:t>
            </w: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lastRenderedPageBreak/>
              <w:t>темы праздников народов мира или в качестве иллюстраций к сказкам и легендам.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165.9.3. Модуль «Скульптура».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Знакомство со скульптурными памятниками героям и мемориальными комплексами.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Создание эскиза памятника народному герою. Работа с пластилином или глиной. Выражение значительности, трагизма и победительной силы.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165.9.4. Модуль «Декоративно-прикладное искусство».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Орнаментальное украшение каменной архитектуры в памятниках русской культуры, каменная резьба, росписи стен, изразцы.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Женский и мужской костюмы в традициях разных народов.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Своеобразие одежды разных эпох и культур.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165.9.5. Модуль «Архитектура».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lastRenderedPageBreak/>
      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Понимание значения для современных людей сохранения культурного наследия.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165.9.6. Модуль «Восприятие произведений искусства».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Произведения В.М. Васнецова, Б.М. Кустодиева, А.М. Васнецова, В.И. Сурикова, К.А. Коровина, А.Г. Венецианова, А.П. Рябушкина, И.Я. Билибина на темы истории и традиций русской отечественной культуры.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Примеры произведений великих европейских художников: Леонардо да Винчи, Рафаэля, Рембрандта, Пикассо (и других по выбору учителя).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Памятники национальным героям. Памятник К. Минину и Д. Пожарскому скульптора И.П.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      </w:r>
          </w:p>
          <w:p w:rsidR="00E44887" w:rsidRPr="00A40DC0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A40DC0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165.9.7. Модуль «Азбука цифровой графики».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Изображение и освоение в программе </w:t>
            </w:r>
            <w:r w:rsidRPr="00E44887">
              <w:rPr>
                <w:rFonts w:ascii="Times New Roman" w:eastAsia="OfficinaSansBoldITC" w:hAnsi="Times New Roman"/>
                <w:sz w:val="24"/>
                <w:szCs w:val="28"/>
              </w:rPr>
              <w:t>Paint</w:t>
            </w: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 правил линейной и воздушной перспективы: изображение линии горизонта и точки схода, перспективных </w:t>
            </w: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lastRenderedPageBreak/>
              <w:t>сокращений, цветовых и тональных изменений.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Анимация простого движения нарисованной фигурки: загрузить две фазы движения фигурки в виртуальный редактор </w:t>
            </w:r>
            <w:r w:rsidRPr="00E44887">
              <w:rPr>
                <w:rFonts w:ascii="Times New Roman" w:eastAsia="OfficinaSansBoldITC" w:hAnsi="Times New Roman"/>
                <w:sz w:val="24"/>
                <w:szCs w:val="28"/>
              </w:rPr>
              <w:t>GIF</w:t>
            </w: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-анимации и сохранить простое повторяющееся движение своего рисунка.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Создание компьютерной презентации в программе </w:t>
            </w:r>
            <w:r w:rsidRPr="00E44887">
              <w:rPr>
                <w:rFonts w:ascii="Times New Roman" w:eastAsia="OfficinaSansBoldITC" w:hAnsi="Times New Roman"/>
                <w:sz w:val="24"/>
                <w:szCs w:val="28"/>
              </w:rPr>
              <w:t>PowerPoint</w:t>
            </w: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 xml:space="preserve"> на тему архитектуры, декоративного и изобразительного искусства выбранной эпохи или этнокультурных традиций народов России.</w:t>
            </w:r>
          </w:p>
          <w:p w:rsidR="00E44887" w:rsidRPr="00E44887" w:rsidRDefault="00E44887" w:rsidP="00E44887">
            <w:pPr>
              <w:spacing w:line="240" w:lineRule="exact"/>
              <w:ind w:firstLine="227"/>
              <w:jc w:val="both"/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</w:pPr>
            <w:r w:rsidRPr="00E44887">
              <w:rPr>
                <w:rFonts w:ascii="Times New Roman" w:eastAsia="OfficinaSansBoldITC" w:hAnsi="Times New Roman"/>
                <w:sz w:val="24"/>
                <w:szCs w:val="28"/>
                <w:lang w:val="ru-RU"/>
              </w:rPr>
              <w:t>Виртуальные тематические путешествия по художественным музеям мира.</w:t>
            </w:r>
          </w:p>
        </w:tc>
        <w:tc>
          <w:tcPr>
            <w:tcW w:w="2126" w:type="dxa"/>
          </w:tcPr>
          <w:p w:rsidR="00E44887" w:rsidRPr="00E44887" w:rsidRDefault="00E44887" w:rsidP="00E44887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E44887" w:rsidRPr="00E44887" w:rsidRDefault="00E44887" w:rsidP="00E44887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u-RU"/>
              </w:rPr>
            </w:pPr>
          </w:p>
        </w:tc>
      </w:tr>
    </w:tbl>
    <w:p w:rsidR="00E44887" w:rsidRPr="00E44887" w:rsidRDefault="00E44887" w:rsidP="00E44887">
      <w:pPr>
        <w:spacing w:after="0" w:line="276" w:lineRule="auto"/>
        <w:ind w:right="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F6A0D" w:rsidRDefault="001F6A0D" w:rsidP="00E44887">
      <w:pPr>
        <w:ind w:hanging="142"/>
      </w:pPr>
    </w:p>
    <w:sectPr w:rsidR="001F6A0D" w:rsidSect="00E4488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SanPin">
    <w:altName w:val="Calibri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OfficinaSansBoldITC">
    <w:altName w:val="Franklin Gothic Demi Cond"/>
    <w:charset w:val="00"/>
    <w:family w:val="swiss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67D"/>
    <w:rsid w:val="001F6A0D"/>
    <w:rsid w:val="00A40DC0"/>
    <w:rsid w:val="00E44887"/>
    <w:rsid w:val="00E77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0672C"/>
  <w15:chartTrackingRefBased/>
  <w15:docId w15:val="{3A3FF6B6-4EF5-4B1E-9F91-42639AEBE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unhideWhenUsed/>
    <w:qFormat/>
    <w:rsid w:val="00E4488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41</Pages>
  <Words>12647</Words>
  <Characters>72088</Characters>
  <Application>Microsoft Office Word</Application>
  <DocSecurity>0</DocSecurity>
  <Lines>600</Lines>
  <Paragraphs>169</Paragraphs>
  <ScaleCrop>false</ScaleCrop>
  <Company/>
  <LinksUpToDate>false</LinksUpToDate>
  <CharactersWithSpaces>84566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2023-11-02T12:41:00Z</dcterms:created>
  <dcterms:modified xsi:type="dcterms:W3CDTF">2023-11-02T13:21:00Z</dcterms:modified>
</cp:coreProperties>
</file>